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EA74A4" w:rsidRPr="0047230B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="005F2ABD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71F1" w:rsidRPr="00C571ED">
        <w:rPr>
          <w:rFonts w:ascii="Times New Roman" w:hAnsi="Times New Roman" w:cs="Times New Roman"/>
          <w:color w:val="000000" w:themeColor="text1"/>
          <w:sz w:val="24"/>
          <w:lang w:val="sr-Cyrl-RS"/>
        </w:rPr>
        <w:t>06-2</w:t>
      </w:r>
      <w:r w:rsidR="007071F1" w:rsidRPr="00C571ED">
        <w:rPr>
          <w:rFonts w:ascii="Times New Roman" w:hAnsi="Times New Roman" w:cs="Times New Roman"/>
          <w:sz w:val="24"/>
          <w:lang w:val="sr-Cyrl-RS"/>
        </w:rPr>
        <w:t>/</w:t>
      </w:r>
      <w:r w:rsidR="007071F1" w:rsidRPr="00C571ED">
        <w:rPr>
          <w:rFonts w:ascii="Times New Roman" w:hAnsi="Times New Roman" w:cs="Times New Roman"/>
          <w:color w:val="000000" w:themeColor="text1"/>
          <w:sz w:val="24"/>
          <w:lang w:val="sr-Cyrl-RS"/>
        </w:rPr>
        <w:t>479-1</w:t>
      </w:r>
      <w:r w:rsidR="007071F1" w:rsidRPr="00C571ED">
        <w:rPr>
          <w:rFonts w:ascii="Times New Roman" w:hAnsi="Times New Roman" w:cs="Times New Roman"/>
          <w:color w:val="000000" w:themeColor="text1"/>
          <w:sz w:val="24"/>
        </w:rPr>
        <w:t>4</w:t>
      </w:r>
    </w:p>
    <w:p w:rsidR="00EA74A4" w:rsidRPr="006E0F22" w:rsidRDefault="003105C3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</w:t>
      </w:r>
      <w:bookmarkStart w:id="0" w:name="_GoBack"/>
      <w:bookmarkEnd w:id="0"/>
      <w:r w:rsidR="005F2ABD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</w:t>
      </w:r>
      <w:r w:rsidR="00EA74A4" w:rsidRPr="006E0F22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5F2ABD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 w:rsidR="005F2ABD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24. ДЕЦЕМБРА 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>2014. ГОДИНЕ</w:t>
      </w: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9455EF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7E78A8" w:rsidRPr="006E0F2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9455EF">
        <w:rPr>
          <w:rFonts w:ascii="Times New Roman" w:eastAsia="Times New Roman" w:hAnsi="Times New Roman" w:cs="Times New Roman"/>
          <w:sz w:val="24"/>
          <w:szCs w:val="24"/>
          <w:lang w:val="sr-Cyrl-RS"/>
        </w:rPr>
        <w:t>35</w:t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9455EF" w:rsidRDefault="00EA74A4" w:rsidP="009455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455EF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Поред председника, седници су присуствовали чланови Одбора: Драгољуб Зиндовић, Владан Милошевић, Радмило Костић, Јелена Мијатовић, Оливера Пауљескић, Новица Тончев, Иван Карић, Владимир Маринковић и Дејан Чапо.</w:t>
      </w:r>
    </w:p>
    <w:p w:rsidR="009455EF" w:rsidRDefault="009455EF" w:rsidP="009455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чланова Одбора: Милош Тошанић (заменик члана Одбора Зорана Пралице) Милосав Милојевић (заменик члана Одбора Драгољуба Зиндовића),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Ковачевић (заменик члана Одбора Драгомира Карића)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Нинослав Гирић (заменик члана Одбора Владана Милошевића), Синиша Максимовић (заменик члана Одбора Радмила Костића)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9455EF" w:rsidRDefault="009455EF" w:rsidP="009455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 чланови Одбора: Зоран Пралица, Драгомир Карић, Александар Јовичић, Ђорђе Чабаркапа, Драган Шутановац, Младен Грујић и Енис Имамовић.</w:t>
      </w:r>
    </w:p>
    <w:p w:rsidR="005F2ABD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су, на позив председника, присуствовали:</w:t>
      </w:r>
      <w:r w:rsidR="00DC6E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2854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Мирјана Филиповић, државни секретар у Министарству </w:t>
      </w:r>
      <w:r w:rsidR="00DC6EF2">
        <w:rPr>
          <w:rFonts w:ascii="Times New Roman" w:eastAsia="Times New Roman" w:hAnsi="Times New Roman" w:cs="Times New Roman"/>
          <w:sz w:val="24"/>
          <w:szCs w:val="24"/>
          <w:lang w:val="sr-Cyrl-RS"/>
        </w:rPr>
        <w:t>рударства и енергетике,</w:t>
      </w:r>
      <w:r w:rsidR="00D92854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Милош Бањац, помоћник министра рударства и енергетике, Неда Мијатовић Бојановић, шеф Одсека у Министарству рударства и енергетике и </w:t>
      </w:r>
      <w:r w:rsidR="00DC6EF2">
        <w:rPr>
          <w:rFonts w:ascii="Times New Roman" w:eastAsia="Times New Roman" w:hAnsi="Times New Roman" w:cs="Times New Roman"/>
          <w:sz w:val="24"/>
          <w:szCs w:val="24"/>
          <w:lang w:val="sr-Cyrl-RS"/>
        </w:rPr>
        <w:t>Олга Антић Миочиновић, шеф Одсека</w:t>
      </w:r>
      <w:r w:rsidR="00D92854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Министарству рударства и енергетике.</w:t>
      </w: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утврдио следећи</w:t>
      </w: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27BB" w:rsidRPr="0047230B" w:rsidRDefault="0047230B" w:rsidP="0047230B">
      <w:pPr>
        <w:spacing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5E27BB" w:rsidRPr="004723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Предлога закона о </w:t>
      </w:r>
      <w:r w:rsidR="005F2ABD" w:rsidRPr="0047230B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енергетици, који је поднела Влада</w:t>
      </w:r>
      <w:r w:rsidR="00DC6EF2" w:rsidRPr="004723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723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(број 312-4678/14 од </w:t>
      </w:r>
      <w:r w:rsidR="005F2ABD" w:rsidRPr="0047230B">
        <w:rPr>
          <w:rFonts w:ascii="Times New Roman" w:eastAsia="Times New Roman" w:hAnsi="Times New Roman" w:cs="Times New Roman"/>
          <w:sz w:val="24"/>
          <w:szCs w:val="24"/>
          <w:lang w:val="sr-Cyrl-RS"/>
        </w:rPr>
        <w:t>22. децембра 2014. године</w:t>
      </w:r>
      <w:r w:rsidR="00DC6EF2" w:rsidRPr="0047230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5F2ABD" w:rsidRPr="0047230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F2ABD" w:rsidRPr="0047230B" w:rsidRDefault="0047230B" w:rsidP="0047230B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5F2ABD" w:rsidRPr="0047230B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Разно.</w:t>
      </w:r>
    </w:p>
    <w:p w:rsidR="005E27BB" w:rsidRPr="006E0F22" w:rsidRDefault="005E27BB" w:rsidP="006E0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Прва тачка дневног реда – </w:t>
      </w:r>
      <w:r w:rsidR="005E27BB" w:rsidRPr="006E0F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Разматрање Предлога закона о </w:t>
      </w:r>
      <w:r w:rsidR="005F2ABD" w:rsidRPr="006E0F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енергетици</w:t>
      </w:r>
    </w:p>
    <w:p w:rsidR="001767E7" w:rsidRPr="006E0F22" w:rsidRDefault="001767E7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904407" w:rsidRPr="006E0F22" w:rsidRDefault="00EA74A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904407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разматрао Предлог закона о </w:t>
      </w:r>
      <w:r w:rsidR="005F2ABD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енергетици у начелу</w:t>
      </w:r>
      <w:r w:rsidR="00904407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поднео </w:t>
      </w:r>
      <w:r w:rsidR="007C372E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904407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>звештај Народној скупштини.</w:t>
      </w:r>
    </w:p>
    <w:p w:rsidR="00B85FC3" w:rsidRPr="006E0F22" w:rsidRDefault="00904407" w:rsidP="006E0F22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352AB" w:rsidRPr="006E0F2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352AB" w:rsidRPr="006E0F2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352AB" w:rsidRPr="006E0F22">
        <w:rPr>
          <w:rFonts w:ascii="Times New Roman" w:hAnsi="Times New Roman" w:cs="Times New Roman"/>
          <w:sz w:val="24"/>
          <w:szCs w:val="24"/>
          <w:lang w:val="sr-Cyrl-RS"/>
        </w:rPr>
        <w:t>уводним напоменама,</w:t>
      </w:r>
      <w:r w:rsidR="009352AB" w:rsidRPr="006E0F22">
        <w:rPr>
          <w:rFonts w:ascii="Times New Roman" w:hAnsi="Times New Roman" w:cs="Times New Roman"/>
          <w:sz w:val="24"/>
          <w:szCs w:val="24"/>
          <w:lang w:val="sr-Latn-RS"/>
        </w:rPr>
        <w:t xml:space="preserve"> Мирјана Филиповић, државни секретар у Министарству рударства и енергетике</w:t>
      </w:r>
      <w:r w:rsidR="005503BD" w:rsidRPr="006E0F22">
        <w:rPr>
          <w:rFonts w:ascii="Times New Roman" w:hAnsi="Times New Roman" w:cs="Times New Roman"/>
          <w:sz w:val="24"/>
          <w:szCs w:val="24"/>
          <w:lang w:val="sr-Cyrl-RS"/>
        </w:rPr>
        <w:t>, истакла је да је</w:t>
      </w:r>
      <w:r w:rsidR="009352AB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71F1" w:rsidRPr="006E0F22">
        <w:rPr>
          <w:rFonts w:ascii="Times New Roman" w:hAnsi="Times New Roman" w:cs="Times New Roman"/>
          <w:sz w:val="24"/>
          <w:lang w:val="sr-Cyrl-RS"/>
        </w:rPr>
        <w:t>Законом о енергетици из 2011. године и</w:t>
      </w:r>
      <w:r w:rsidR="00194A5F" w:rsidRPr="006E0F22">
        <w:rPr>
          <w:rFonts w:ascii="Times New Roman" w:hAnsi="Times New Roman" w:cs="Times New Roman"/>
          <w:sz w:val="24"/>
          <w:lang w:val="sr-Cyrl-RS"/>
        </w:rPr>
        <w:t>мплементиран</w:t>
      </w:r>
      <w:r w:rsidR="007071F1" w:rsidRPr="006E0F22">
        <w:rPr>
          <w:rFonts w:ascii="Times New Roman" w:hAnsi="Times New Roman" w:cs="Times New Roman"/>
          <w:sz w:val="24"/>
          <w:lang w:val="sr-Cyrl-RS"/>
        </w:rPr>
        <w:t xml:space="preserve"> тзв. Други пакет прописа </w:t>
      </w:r>
      <w:r w:rsidR="00194A5F" w:rsidRPr="006E0F22">
        <w:rPr>
          <w:rFonts w:ascii="Times New Roman" w:hAnsi="Times New Roman" w:cs="Times New Roman"/>
          <w:sz w:val="24"/>
          <w:lang w:val="sr-Cyrl-RS"/>
        </w:rPr>
        <w:t>Европске уније</w:t>
      </w:r>
      <w:r w:rsidR="0021770E">
        <w:rPr>
          <w:rFonts w:ascii="Times New Roman" w:hAnsi="Times New Roman" w:cs="Times New Roman"/>
          <w:sz w:val="24"/>
          <w:lang w:val="sr-Cyrl-RS"/>
        </w:rPr>
        <w:t xml:space="preserve"> из области енергетике</w:t>
      </w:r>
      <w:r w:rsidR="007071F1" w:rsidRPr="006E0F22">
        <w:rPr>
          <w:rFonts w:ascii="Times New Roman" w:hAnsi="Times New Roman" w:cs="Times New Roman"/>
          <w:sz w:val="24"/>
          <w:lang w:val="sr-Cyrl-RS"/>
        </w:rPr>
        <w:t xml:space="preserve">. </w:t>
      </w:r>
      <w:r w:rsidR="005503BD" w:rsidRPr="006E0F22">
        <w:rPr>
          <w:rFonts w:ascii="Times New Roman" w:hAnsi="Times New Roman" w:cs="Times New Roman"/>
          <w:sz w:val="24"/>
          <w:lang w:val="sr-Cyrl-RS"/>
        </w:rPr>
        <w:t xml:space="preserve">Одлуком Министарског савета </w:t>
      </w:r>
      <w:r w:rsidR="00194A5F" w:rsidRPr="006E0F22">
        <w:rPr>
          <w:rFonts w:ascii="Times New Roman" w:hAnsi="Times New Roman" w:cs="Times New Roman"/>
          <w:sz w:val="24"/>
          <w:lang w:val="sr-Cyrl-RS"/>
        </w:rPr>
        <w:t>Енергетске заједнице</w:t>
      </w:r>
      <w:r w:rsidR="005503BD" w:rsidRPr="006E0F22">
        <w:rPr>
          <w:rFonts w:ascii="Times New Roman" w:hAnsi="Times New Roman" w:cs="Times New Roman"/>
          <w:sz w:val="24"/>
          <w:lang w:val="sr-Cyrl-RS"/>
        </w:rPr>
        <w:t xml:space="preserve">  од 7. октобра 2011. године утврђена </w:t>
      </w:r>
      <w:r w:rsidR="005503BD" w:rsidRPr="006E0F22">
        <w:rPr>
          <w:rFonts w:ascii="Times New Roman" w:hAnsi="Times New Roman" w:cs="Times New Roman"/>
          <w:sz w:val="24"/>
          <w:lang w:val="sr-Cyrl-RS"/>
        </w:rPr>
        <w:lastRenderedPageBreak/>
        <w:t>је обавеза Републике Србије да</w:t>
      </w:r>
      <w:r w:rsidR="007071F1" w:rsidRPr="006E0F22">
        <w:rPr>
          <w:rFonts w:ascii="Times New Roman" w:hAnsi="Times New Roman" w:cs="Times New Roman"/>
          <w:sz w:val="24"/>
          <w:lang w:val="sr-Cyrl-RS"/>
        </w:rPr>
        <w:t xml:space="preserve"> имплеме</w:t>
      </w:r>
      <w:r w:rsidR="005503BD" w:rsidRPr="006E0F22">
        <w:rPr>
          <w:rFonts w:ascii="Times New Roman" w:hAnsi="Times New Roman" w:cs="Times New Roman"/>
          <w:sz w:val="24"/>
          <w:lang w:val="sr-Cyrl-RS"/>
        </w:rPr>
        <w:t>нтира</w:t>
      </w:r>
      <w:r w:rsidR="007071F1" w:rsidRPr="006E0F22">
        <w:rPr>
          <w:rFonts w:ascii="Times New Roman" w:hAnsi="Times New Roman" w:cs="Times New Roman"/>
          <w:sz w:val="24"/>
          <w:lang w:val="sr-Cyrl-RS"/>
        </w:rPr>
        <w:t xml:space="preserve"> </w:t>
      </w:r>
      <w:r w:rsidR="005503BD" w:rsidRPr="006E0F22">
        <w:rPr>
          <w:rFonts w:ascii="Times New Roman" w:hAnsi="Times New Roman" w:cs="Times New Roman"/>
          <w:sz w:val="24"/>
          <w:szCs w:val="24"/>
          <w:lang w:val="sr-Cyrl-RS"/>
        </w:rPr>
        <w:t>тзв. Трећи</w:t>
      </w:r>
      <w:r w:rsidR="00DC6EF2">
        <w:rPr>
          <w:rFonts w:ascii="Times New Roman" w:hAnsi="Times New Roman" w:cs="Times New Roman"/>
          <w:sz w:val="24"/>
          <w:szCs w:val="24"/>
          <w:lang w:val="sr-Cyrl-RS"/>
        </w:rPr>
        <w:t xml:space="preserve"> енергетски</w:t>
      </w:r>
      <w:r w:rsidR="00194A5F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 пакет</w:t>
      </w:r>
      <w:r w:rsidR="007071F1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70E">
        <w:rPr>
          <w:rFonts w:ascii="Times New Roman" w:hAnsi="Times New Roman" w:cs="Times New Roman"/>
          <w:sz w:val="24"/>
          <w:szCs w:val="24"/>
          <w:lang w:val="sr-Cyrl-RS"/>
        </w:rPr>
        <w:t xml:space="preserve">директива </w:t>
      </w:r>
      <w:r w:rsidR="005503BD" w:rsidRPr="006E0F22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="007071F1" w:rsidRPr="006E0F2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7071F1" w:rsidRPr="006E0F22">
        <w:rPr>
          <w:rFonts w:ascii="Times New Roman" w:hAnsi="Times New Roman" w:cs="Times New Roman"/>
          <w:sz w:val="24"/>
          <w:szCs w:val="24"/>
        </w:rPr>
        <w:t>јануар</w:t>
      </w:r>
      <w:proofErr w:type="spellEnd"/>
      <w:r w:rsidR="005503BD" w:rsidRPr="006E0F22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gramEnd"/>
      <w:r w:rsidR="007071F1" w:rsidRPr="006E0F22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="007071F1" w:rsidRPr="006E0F2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261429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7071F1" w:rsidRPr="006E0F2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</w:rPr>
        <w:t xml:space="preserve"> с </w:t>
      </w:r>
      <w:r w:rsidR="007071F1" w:rsidRPr="006E0F22">
        <w:rPr>
          <w:rFonts w:ascii="Times New Roman" w:hAnsi="Times New Roman" w:cs="Times New Roman"/>
          <w:sz w:val="24"/>
          <w:szCs w:val="24"/>
          <w:lang w:val="sr-Cyrl-RS"/>
        </w:rPr>
        <w:t>предвиђеним</w:t>
      </w:r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роком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2B7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Влада </w:t>
      </w:r>
      <w:r w:rsidR="00F632B7" w:rsidRPr="006E0F22">
        <w:rPr>
          <w:rFonts w:ascii="Times New Roman" w:hAnsi="Times New Roman" w:cs="Times New Roman"/>
          <w:sz w:val="24"/>
          <w:szCs w:val="24"/>
        </w:rPr>
        <w:t>je</w:t>
      </w:r>
      <w:r w:rsidR="007071F1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, у консултацијама са Секретаријатом </w:t>
      </w:r>
      <w:r w:rsidR="00194A5F" w:rsidRPr="006E0F2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632B7" w:rsidRPr="006E0F22">
        <w:rPr>
          <w:rFonts w:ascii="Times New Roman" w:hAnsi="Times New Roman" w:cs="Times New Roman"/>
          <w:sz w:val="24"/>
          <w:szCs w:val="24"/>
          <w:lang w:val="sr-Cyrl-RS"/>
        </w:rPr>
        <w:t>нергетске заједнице (</w:t>
      </w:r>
      <w:r w:rsidR="007071F1" w:rsidRPr="006E0F22">
        <w:rPr>
          <w:rFonts w:ascii="Times New Roman" w:hAnsi="Times New Roman" w:cs="Times New Roman"/>
          <w:sz w:val="24"/>
          <w:szCs w:val="24"/>
          <w:lang w:val="sr-Cyrl-RS"/>
        </w:rPr>
        <w:t>Ен</w:t>
      </w:r>
      <w:r w:rsidR="00F632B7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З), припремила </w:t>
      </w:r>
      <w:r w:rsidR="007071F1" w:rsidRPr="006E0F22">
        <w:rPr>
          <w:rFonts w:ascii="Times New Roman" w:hAnsi="Times New Roman" w:cs="Times New Roman"/>
          <w:sz w:val="24"/>
          <w:szCs w:val="24"/>
          <w:lang w:val="sr-Cyrl-RS"/>
        </w:rPr>
        <w:t>Предлог з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071F1" w:rsidRPr="006E0F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енергетици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r w:rsidR="007071F1" w:rsidRPr="006E0F22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транспон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  <w:lang w:val="sr-Cyrl-RS"/>
        </w:rPr>
        <w:t>ују</w:t>
      </w:r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r w:rsidR="007071F1" w:rsidRPr="006E0F22">
        <w:rPr>
          <w:rFonts w:ascii="Times New Roman" w:hAnsi="Times New Roman" w:cs="Times New Roman"/>
          <w:sz w:val="24"/>
          <w:szCs w:val="24"/>
          <w:lang w:val="sr-Cyrl-RS"/>
        </w:rPr>
        <w:t>тзв.</w:t>
      </w:r>
      <w:proofErr w:type="gramEnd"/>
      <w:r w:rsidR="007071F1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 Трећег пакета прописа ЕУ</w:t>
      </w:r>
      <w:r w:rsidR="007071F1" w:rsidRPr="006E0F2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енергетике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</w:rPr>
        <w:t xml:space="preserve"> у </w:t>
      </w:r>
      <w:r w:rsidR="007071F1" w:rsidRPr="006E0F22">
        <w:rPr>
          <w:rFonts w:ascii="Times New Roman" w:hAnsi="Times New Roman" w:cs="Times New Roman"/>
          <w:sz w:val="24"/>
          <w:szCs w:val="24"/>
          <w:lang w:val="sr-Cyrl-RS"/>
        </w:rPr>
        <w:t>национално</w:t>
      </w:r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законодавств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071F1" w:rsidRPr="006E0F22">
        <w:rPr>
          <w:rFonts w:ascii="Times New Roman" w:hAnsi="Times New Roman" w:cs="Times New Roman"/>
          <w:sz w:val="24"/>
          <w:szCs w:val="24"/>
        </w:rPr>
        <w:t xml:space="preserve">. </w:t>
      </w:r>
      <w:r w:rsidR="00F632B7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Трећи пакет </w:t>
      </w:r>
      <w:r w:rsidR="007071F1" w:rsidRPr="006E0F22">
        <w:rPr>
          <w:rFonts w:ascii="Times New Roman" w:hAnsi="Times New Roman" w:cs="Times New Roman"/>
          <w:sz w:val="24"/>
          <w:szCs w:val="24"/>
          <w:lang w:val="sr-Cyrl-CS"/>
        </w:rPr>
        <w:t>чине</w:t>
      </w:r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директиве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r w:rsidR="007071F1" w:rsidRPr="006E0F22">
        <w:rPr>
          <w:rFonts w:ascii="Times New Roman" w:hAnsi="Times New Roman" w:cs="Times New Roman"/>
          <w:sz w:val="24"/>
          <w:szCs w:val="24"/>
          <w:lang w:val="sr-Cyrl-CS"/>
        </w:rPr>
        <w:t>из области</w:t>
      </w:r>
      <w:r w:rsidR="00DB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10A">
        <w:rPr>
          <w:rFonts w:ascii="Times New Roman" w:hAnsi="Times New Roman" w:cs="Times New Roman"/>
          <w:sz w:val="24"/>
          <w:szCs w:val="24"/>
        </w:rPr>
        <w:t>гаса</w:t>
      </w:r>
      <w:proofErr w:type="spellEnd"/>
      <w:r w:rsidR="00DB010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r w:rsidR="007071F1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три уредбе и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директиве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r w:rsidR="007071F1" w:rsidRPr="006E0F22">
        <w:rPr>
          <w:rFonts w:ascii="Times New Roman" w:hAnsi="Times New Roman" w:cs="Times New Roman"/>
          <w:sz w:val="24"/>
          <w:szCs w:val="24"/>
          <w:lang w:val="sr-Cyrl-CS"/>
        </w:rPr>
        <w:t xml:space="preserve">из области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="00DB01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71F1" w:rsidRPr="006E0F22">
        <w:rPr>
          <w:rFonts w:ascii="Times New Roman" w:hAnsi="Times New Roman" w:cs="Times New Roman"/>
          <w:sz w:val="24"/>
          <w:szCs w:val="24"/>
          <w:lang w:val="sr-Cyrl-CS"/>
        </w:rPr>
        <w:t xml:space="preserve">Ови прописи садрже обавезе и рокове које државе чланице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преуз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  <w:lang w:val="sr-Cyrl-CS"/>
        </w:rPr>
        <w:t xml:space="preserve">му у своје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правн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7071F1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F1" w:rsidRPr="006E0F22">
        <w:rPr>
          <w:rFonts w:ascii="Times New Roman" w:hAnsi="Times New Roman" w:cs="Times New Roman"/>
          <w:sz w:val="24"/>
          <w:szCs w:val="24"/>
        </w:rPr>
        <w:t>поре</w:t>
      </w:r>
      <w:proofErr w:type="spellEnd"/>
      <w:r w:rsidR="007071F1" w:rsidRPr="006E0F22">
        <w:rPr>
          <w:rFonts w:ascii="Times New Roman" w:hAnsi="Times New Roman" w:cs="Times New Roman"/>
          <w:sz w:val="24"/>
          <w:szCs w:val="24"/>
          <w:lang w:val="sr-Cyrl-CS"/>
        </w:rPr>
        <w:t>тке</w:t>
      </w:r>
      <w:r w:rsidR="007071F1" w:rsidRPr="006E0F22">
        <w:rPr>
          <w:rFonts w:ascii="Times New Roman" w:hAnsi="Times New Roman" w:cs="Times New Roman"/>
          <w:sz w:val="24"/>
          <w:szCs w:val="24"/>
        </w:rPr>
        <w:t>.</w:t>
      </w:r>
      <w:r w:rsidR="007071F1" w:rsidRPr="006E0F22">
        <w:rPr>
          <w:rFonts w:ascii="Times New Roman" w:hAnsi="Times New Roman" w:cs="Times New Roman"/>
        </w:rPr>
        <w:t xml:space="preserve"> </w:t>
      </w:r>
      <w:r w:rsidR="007071F1" w:rsidRPr="006E0F22">
        <w:rPr>
          <w:rFonts w:ascii="Times New Roman" w:hAnsi="Times New Roman" w:cs="Times New Roman"/>
          <w:sz w:val="24"/>
          <w:lang w:val="sr-Cyrl-RS"/>
        </w:rPr>
        <w:t>Новим Законом о енергетици се стварају услови за сигурно, квалитетно и поуздано снабдевање</w:t>
      </w:r>
      <w:r w:rsidR="0084535E">
        <w:rPr>
          <w:rFonts w:ascii="Times New Roman" w:hAnsi="Times New Roman" w:cs="Times New Roman"/>
          <w:sz w:val="24"/>
          <w:lang w:val="sr-Cyrl-RS"/>
        </w:rPr>
        <w:t xml:space="preserve"> и</w:t>
      </w:r>
      <w:r w:rsidR="00B85FC3" w:rsidRPr="006E0F22">
        <w:rPr>
          <w:rFonts w:ascii="Times New Roman" w:hAnsi="Times New Roman" w:cs="Times New Roman"/>
          <w:sz w:val="24"/>
          <w:lang w:val="sr-Cyrl-RS"/>
        </w:rPr>
        <w:t xml:space="preserve">  ефикасно функционисање тржишта електричне енергије и природ</w:t>
      </w:r>
      <w:r w:rsidR="00194A5F" w:rsidRPr="006E0F22">
        <w:rPr>
          <w:rFonts w:ascii="Times New Roman" w:hAnsi="Times New Roman" w:cs="Times New Roman"/>
          <w:sz w:val="24"/>
          <w:lang w:val="sr-Cyrl-RS"/>
        </w:rPr>
        <w:t>ног гаса</w:t>
      </w:r>
      <w:r w:rsidR="0084535E">
        <w:rPr>
          <w:rFonts w:ascii="Times New Roman" w:hAnsi="Times New Roman" w:cs="Times New Roman"/>
          <w:sz w:val="24"/>
          <w:lang w:val="sr-Cyrl-RS"/>
        </w:rPr>
        <w:t>.</w:t>
      </w:r>
      <w:r w:rsidR="00B85FC3" w:rsidRPr="006E0F22">
        <w:rPr>
          <w:rFonts w:ascii="Times New Roman" w:hAnsi="Times New Roman" w:cs="Times New Roman"/>
          <w:sz w:val="24"/>
          <w:lang w:val="sr-Cyrl-RS"/>
        </w:rPr>
        <w:t xml:space="preserve"> </w:t>
      </w:r>
      <w:r w:rsidR="00635889" w:rsidRPr="006E0F22">
        <w:rPr>
          <w:rFonts w:ascii="Times New Roman" w:hAnsi="Times New Roman" w:cs="Times New Roman"/>
          <w:sz w:val="24"/>
          <w:lang w:val="sr-Cyrl-RS"/>
        </w:rPr>
        <w:t xml:space="preserve">Омогућава се </w:t>
      </w:r>
      <w:r w:rsidR="00B85FC3" w:rsidRPr="006E0F22">
        <w:rPr>
          <w:rFonts w:ascii="Times New Roman" w:hAnsi="Times New Roman" w:cs="Times New Roman"/>
          <w:sz w:val="24"/>
          <w:lang w:val="sr-Cyrl-RS"/>
        </w:rPr>
        <w:t xml:space="preserve">учешће страних </w:t>
      </w:r>
      <w:r w:rsidR="00305F3E" w:rsidRPr="006E0F22">
        <w:rPr>
          <w:rFonts w:ascii="Times New Roman" w:hAnsi="Times New Roman" w:cs="Times New Roman"/>
          <w:sz w:val="24"/>
          <w:lang w:val="sr-Cyrl-RS"/>
        </w:rPr>
        <w:t>правних лица на билатералним, ба</w:t>
      </w:r>
      <w:r w:rsidR="00B85FC3" w:rsidRPr="006E0F22">
        <w:rPr>
          <w:rFonts w:ascii="Times New Roman" w:hAnsi="Times New Roman" w:cs="Times New Roman"/>
          <w:sz w:val="24"/>
          <w:lang w:val="sr-Cyrl-RS"/>
        </w:rPr>
        <w:t xml:space="preserve">лансним и организованим тржиштима електричне енергије. </w:t>
      </w:r>
      <w:r w:rsidR="002D4554" w:rsidRPr="006E0F22">
        <w:rPr>
          <w:rFonts w:ascii="Times New Roman" w:hAnsi="Times New Roman" w:cs="Times New Roman"/>
          <w:sz w:val="24"/>
          <w:lang w:val="sr-Cyrl-RS"/>
        </w:rPr>
        <w:t>Предложеним законским решењима ствара се могућност заштите свих категорија купаца, нароч</w:t>
      </w:r>
      <w:r w:rsidR="005E1518" w:rsidRPr="006E0F22">
        <w:rPr>
          <w:rFonts w:ascii="Times New Roman" w:hAnsi="Times New Roman" w:cs="Times New Roman"/>
          <w:sz w:val="24"/>
          <w:lang w:val="sr-Cyrl-RS"/>
        </w:rPr>
        <w:t>ито енергетски угрожених купаца.</w:t>
      </w:r>
      <w:r w:rsidR="005E1518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 Усаглашен је термин енергетски заштићеног купца, у складу са директивама, у енергетски угроженог купца који</w:t>
      </w:r>
      <w:r w:rsidR="005E1518" w:rsidRPr="006E0F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1518" w:rsidRPr="006E0F22">
        <w:rPr>
          <w:rFonts w:ascii="Times New Roman" w:hAnsi="Times New Roman" w:cs="Times New Roman"/>
          <w:sz w:val="24"/>
          <w:szCs w:val="24"/>
          <w:lang w:val="sr-Cyrl-RS"/>
        </w:rPr>
        <w:t>има право на испоруку одређених количина електричне енергије и приро</w:t>
      </w:r>
      <w:r w:rsidR="0021770E">
        <w:rPr>
          <w:rFonts w:ascii="Times New Roman" w:hAnsi="Times New Roman" w:cs="Times New Roman"/>
          <w:sz w:val="24"/>
          <w:szCs w:val="24"/>
          <w:lang w:val="sr-Cyrl-RS"/>
        </w:rPr>
        <w:t>дног гаса. О</w:t>
      </w:r>
      <w:r w:rsidR="005E1518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бустава испоруке </w:t>
      </w:r>
      <w:r w:rsidR="0021770E">
        <w:rPr>
          <w:rFonts w:ascii="Times New Roman" w:hAnsi="Times New Roman" w:cs="Times New Roman"/>
          <w:sz w:val="24"/>
          <w:szCs w:val="24"/>
          <w:lang w:val="sr-Cyrl-RS"/>
        </w:rPr>
        <w:t xml:space="preserve">електричне енергије или гаса </w:t>
      </w:r>
      <w:r w:rsidR="00BE588D">
        <w:rPr>
          <w:rFonts w:ascii="Times New Roman" w:hAnsi="Times New Roman" w:cs="Times New Roman"/>
          <w:sz w:val="24"/>
          <w:szCs w:val="24"/>
          <w:lang w:val="sr-Cyrl-RS"/>
        </w:rPr>
        <w:t xml:space="preserve"> енергетски угроженом купцу </w:t>
      </w:r>
      <w:r w:rsidR="005E1518" w:rsidRPr="006E0F22">
        <w:rPr>
          <w:rFonts w:ascii="Times New Roman" w:hAnsi="Times New Roman" w:cs="Times New Roman"/>
          <w:sz w:val="24"/>
          <w:szCs w:val="24"/>
          <w:lang w:val="sr-Cyrl-RS"/>
        </w:rPr>
        <w:t>може н</w:t>
      </w:r>
      <w:r w:rsidR="00BE588D">
        <w:rPr>
          <w:rFonts w:ascii="Times New Roman" w:hAnsi="Times New Roman" w:cs="Times New Roman"/>
          <w:sz w:val="24"/>
          <w:szCs w:val="24"/>
          <w:lang w:val="sr-Cyrl-RS"/>
        </w:rPr>
        <w:t>аступити под посебним условима. Предлогом закона з</w:t>
      </w:r>
      <w:r w:rsidR="00BE588D">
        <w:rPr>
          <w:rFonts w:ascii="Times New Roman" w:hAnsi="Times New Roman" w:cs="Times New Roman"/>
          <w:sz w:val="24"/>
          <w:lang w:val="sr-Cyrl-RS"/>
        </w:rPr>
        <w:t>абрањује се</w:t>
      </w:r>
      <w:r w:rsidR="005E1518" w:rsidRPr="006E0F22">
        <w:rPr>
          <w:rFonts w:ascii="Times New Roman" w:hAnsi="Times New Roman" w:cs="Times New Roman"/>
          <w:sz w:val="24"/>
          <w:lang w:val="sr-Cyrl-RS"/>
        </w:rPr>
        <w:t xml:space="preserve"> </w:t>
      </w:r>
      <w:r w:rsidR="002D4554" w:rsidRPr="006E0F22">
        <w:rPr>
          <w:rFonts w:ascii="Times New Roman" w:hAnsi="Times New Roman" w:cs="Times New Roman"/>
          <w:sz w:val="24"/>
          <w:lang w:val="sr-Cyrl-RS"/>
        </w:rPr>
        <w:t xml:space="preserve">међусобно субвенционисање енергетских субјеката, сузбија нелегално тржиште нафте и </w:t>
      </w:r>
      <w:r w:rsidR="00635889" w:rsidRPr="006E0F22">
        <w:rPr>
          <w:rFonts w:ascii="Times New Roman" w:hAnsi="Times New Roman" w:cs="Times New Roman"/>
          <w:sz w:val="24"/>
          <w:lang w:val="sr-Cyrl-RS"/>
        </w:rPr>
        <w:t>деривата нафте</w:t>
      </w:r>
      <w:r w:rsidR="002D4554" w:rsidRPr="006E0F22">
        <w:rPr>
          <w:rFonts w:ascii="Times New Roman" w:hAnsi="Times New Roman" w:cs="Times New Roman"/>
          <w:sz w:val="24"/>
          <w:lang w:val="sr-Cyrl-RS"/>
        </w:rPr>
        <w:t xml:space="preserve"> и јача </w:t>
      </w:r>
      <w:r w:rsidR="00194A5F" w:rsidRPr="006E0F22">
        <w:rPr>
          <w:rFonts w:ascii="Times New Roman" w:hAnsi="Times New Roman" w:cs="Times New Roman"/>
          <w:sz w:val="24"/>
          <w:lang w:val="sr-Cyrl-RS"/>
        </w:rPr>
        <w:t>независност</w:t>
      </w:r>
      <w:r w:rsidR="002D4554" w:rsidRPr="006E0F22">
        <w:rPr>
          <w:rFonts w:ascii="Times New Roman" w:hAnsi="Times New Roman" w:cs="Times New Roman"/>
          <w:sz w:val="24"/>
          <w:lang w:val="sr-Cyrl-RS"/>
        </w:rPr>
        <w:t xml:space="preserve"> Агенције за енергетику</w:t>
      </w:r>
      <w:r w:rsidR="005A4398" w:rsidRPr="006E0F22">
        <w:rPr>
          <w:rFonts w:ascii="Times New Roman" w:hAnsi="Times New Roman" w:cs="Times New Roman"/>
          <w:sz w:val="24"/>
          <w:lang w:val="sr-Cyrl-RS"/>
        </w:rPr>
        <w:t xml:space="preserve"> Републике Србије. Повећава се ниво заштите конкуренције и транспарентности свих учесника на тржишту.</w:t>
      </w:r>
      <w:r w:rsidR="008F4140" w:rsidRPr="006E0F22">
        <w:rPr>
          <w:rFonts w:ascii="Times New Roman" w:hAnsi="Times New Roman" w:cs="Times New Roman"/>
          <w:sz w:val="24"/>
          <w:lang w:val="sr-Cyrl-RS"/>
        </w:rPr>
        <w:t xml:space="preserve"> Предлогом закона  се отклањају недостаци претходног Закона о енергетици. </w:t>
      </w:r>
      <w:r w:rsidR="007B3E53">
        <w:rPr>
          <w:rFonts w:ascii="Times New Roman" w:hAnsi="Times New Roman" w:cs="Times New Roman"/>
          <w:sz w:val="24"/>
          <w:lang w:val="sr-Cyrl-RS"/>
        </w:rPr>
        <w:t>У</w:t>
      </w:r>
      <w:r w:rsidR="008F4140" w:rsidRPr="006E0F22">
        <w:rPr>
          <w:rFonts w:ascii="Times New Roman" w:hAnsi="Times New Roman" w:cs="Times New Roman"/>
          <w:sz w:val="24"/>
          <w:lang w:val="sr-Cyrl-RS"/>
        </w:rPr>
        <w:t xml:space="preserve">напређује </w:t>
      </w:r>
      <w:r w:rsidR="007B3E53">
        <w:rPr>
          <w:rFonts w:ascii="Times New Roman" w:hAnsi="Times New Roman" w:cs="Times New Roman"/>
          <w:sz w:val="24"/>
          <w:lang w:val="sr-Cyrl-RS"/>
        </w:rPr>
        <w:t xml:space="preserve">се </w:t>
      </w:r>
      <w:r w:rsidR="008F4140" w:rsidRPr="006E0F22">
        <w:rPr>
          <w:rFonts w:ascii="Times New Roman" w:hAnsi="Times New Roman" w:cs="Times New Roman"/>
          <w:sz w:val="24"/>
          <w:lang w:val="sr-Cyrl-RS"/>
        </w:rPr>
        <w:t xml:space="preserve">положај и проширује делокруг </w:t>
      </w:r>
      <w:r w:rsidR="00843E9C">
        <w:rPr>
          <w:rFonts w:ascii="Times New Roman" w:hAnsi="Times New Roman" w:cs="Times New Roman"/>
          <w:sz w:val="24"/>
          <w:lang w:val="sr-Cyrl-RS"/>
        </w:rPr>
        <w:t xml:space="preserve">рада </w:t>
      </w:r>
      <w:r w:rsidR="008F4140" w:rsidRPr="006E0F22">
        <w:rPr>
          <w:rFonts w:ascii="Times New Roman" w:hAnsi="Times New Roman" w:cs="Times New Roman"/>
          <w:sz w:val="24"/>
          <w:lang w:val="sr-Cyrl-RS"/>
        </w:rPr>
        <w:t>Агенције за енергетику</w:t>
      </w:r>
      <w:r w:rsidR="00816371">
        <w:rPr>
          <w:rFonts w:ascii="Times New Roman" w:hAnsi="Times New Roman" w:cs="Times New Roman"/>
          <w:sz w:val="24"/>
          <w:lang w:val="sr-Cyrl-RS"/>
        </w:rPr>
        <w:t xml:space="preserve"> Републике Србије</w:t>
      </w:r>
      <w:r w:rsidR="007B3E53">
        <w:rPr>
          <w:rFonts w:ascii="Times New Roman" w:hAnsi="Times New Roman" w:cs="Times New Roman"/>
          <w:sz w:val="24"/>
          <w:lang w:val="sr-Cyrl-RS"/>
        </w:rPr>
        <w:t xml:space="preserve"> и</w:t>
      </w:r>
      <w:r w:rsidR="008F4140" w:rsidRPr="006E0F22">
        <w:rPr>
          <w:rFonts w:ascii="Times New Roman" w:hAnsi="Times New Roman" w:cs="Times New Roman"/>
          <w:sz w:val="24"/>
          <w:lang w:val="sr-Cyrl-RS"/>
        </w:rPr>
        <w:t xml:space="preserve"> уређује област</w:t>
      </w:r>
      <w:r w:rsidR="00816371" w:rsidRPr="00816371">
        <w:rPr>
          <w:rFonts w:ascii="Times New Roman" w:hAnsi="Times New Roman" w:cs="Times New Roman"/>
          <w:sz w:val="24"/>
          <w:lang w:val="sr-Cyrl-RS"/>
        </w:rPr>
        <w:t xml:space="preserve"> </w:t>
      </w:r>
      <w:r w:rsidR="00816371" w:rsidRPr="006E0F22">
        <w:rPr>
          <w:rFonts w:ascii="Times New Roman" w:hAnsi="Times New Roman" w:cs="Times New Roman"/>
          <w:sz w:val="24"/>
          <w:lang w:val="sr-Cyrl-RS"/>
        </w:rPr>
        <w:t>природног гаса</w:t>
      </w:r>
      <w:r w:rsidR="00816371">
        <w:rPr>
          <w:rFonts w:ascii="Times New Roman" w:hAnsi="Times New Roman" w:cs="Times New Roman"/>
          <w:sz w:val="24"/>
          <w:lang w:val="sr-Cyrl-RS"/>
        </w:rPr>
        <w:t>,</w:t>
      </w:r>
      <w:r w:rsidR="008F4140" w:rsidRPr="006E0F22">
        <w:rPr>
          <w:rFonts w:ascii="Times New Roman" w:hAnsi="Times New Roman" w:cs="Times New Roman"/>
          <w:sz w:val="24"/>
          <w:lang w:val="sr-Cyrl-RS"/>
        </w:rPr>
        <w:t xml:space="preserve"> нафте и деривата</w:t>
      </w:r>
      <w:r w:rsidR="00177A0F">
        <w:rPr>
          <w:rFonts w:ascii="Times New Roman" w:hAnsi="Times New Roman" w:cs="Times New Roman"/>
          <w:sz w:val="24"/>
          <w:lang w:val="sr-Cyrl-RS"/>
        </w:rPr>
        <w:t xml:space="preserve"> нафте</w:t>
      </w:r>
      <w:r w:rsidR="008F4140" w:rsidRPr="006E0F22">
        <w:rPr>
          <w:rFonts w:ascii="Times New Roman" w:hAnsi="Times New Roman" w:cs="Times New Roman"/>
          <w:sz w:val="24"/>
          <w:lang w:val="sr-Cyrl-RS"/>
        </w:rPr>
        <w:t>,</w:t>
      </w:r>
      <w:r w:rsidR="00816371" w:rsidRPr="00816371">
        <w:rPr>
          <w:rFonts w:ascii="Times New Roman" w:hAnsi="Times New Roman" w:cs="Times New Roman"/>
          <w:sz w:val="24"/>
          <w:lang w:val="sr-Cyrl-RS"/>
        </w:rPr>
        <w:t xml:space="preserve"> </w:t>
      </w:r>
      <w:r w:rsidR="00816371">
        <w:rPr>
          <w:rFonts w:ascii="Times New Roman" w:hAnsi="Times New Roman" w:cs="Times New Roman"/>
          <w:sz w:val="24"/>
          <w:lang w:val="sr-Cyrl-RS"/>
        </w:rPr>
        <w:t>електричне енергије,</w:t>
      </w:r>
      <w:r w:rsidR="00816371" w:rsidRPr="006E0F22">
        <w:rPr>
          <w:rFonts w:ascii="Times New Roman" w:hAnsi="Times New Roman" w:cs="Times New Roman"/>
          <w:sz w:val="24"/>
          <w:lang w:val="sr-Cyrl-RS"/>
        </w:rPr>
        <w:t xml:space="preserve"> обновљивих извора енергије, </w:t>
      </w:r>
      <w:r w:rsidR="008F4140" w:rsidRPr="006E0F22">
        <w:rPr>
          <w:rFonts w:ascii="Times New Roman" w:hAnsi="Times New Roman" w:cs="Times New Roman"/>
          <w:sz w:val="24"/>
          <w:lang w:val="sr-Cyrl-RS"/>
        </w:rPr>
        <w:t>употреба топлотне енергије и енергетске делатности. На изради Предлога закона учествовали су сви енергетски су</w:t>
      </w:r>
      <w:r w:rsidR="00194A5F" w:rsidRPr="006E0F22">
        <w:rPr>
          <w:rFonts w:ascii="Times New Roman" w:hAnsi="Times New Roman" w:cs="Times New Roman"/>
          <w:sz w:val="24"/>
          <w:lang w:val="sr-Cyrl-RS"/>
        </w:rPr>
        <w:t xml:space="preserve">бјекти у Републици Србији, Светска банка, Европска банка за обнову и развој и друге </w:t>
      </w:r>
      <w:r w:rsidR="008F4140" w:rsidRPr="006E0F22">
        <w:rPr>
          <w:rFonts w:ascii="Times New Roman" w:hAnsi="Times New Roman" w:cs="Times New Roman"/>
          <w:sz w:val="24"/>
          <w:lang w:val="sr-Cyrl-RS"/>
        </w:rPr>
        <w:t>међународне</w:t>
      </w:r>
      <w:r w:rsidR="008618AE" w:rsidRPr="006E0F22">
        <w:rPr>
          <w:rFonts w:ascii="Times New Roman" w:hAnsi="Times New Roman" w:cs="Times New Roman"/>
          <w:sz w:val="24"/>
          <w:lang w:val="sr-Cyrl-RS"/>
        </w:rPr>
        <w:t xml:space="preserve"> финансијск</w:t>
      </w:r>
      <w:r w:rsidR="00194A5F" w:rsidRPr="006E0F22">
        <w:rPr>
          <w:rFonts w:ascii="Times New Roman" w:hAnsi="Times New Roman" w:cs="Times New Roman"/>
          <w:sz w:val="24"/>
          <w:lang w:val="sr-Cyrl-RS"/>
        </w:rPr>
        <w:t>е институције, као</w:t>
      </w:r>
      <w:r w:rsidR="008618AE" w:rsidRPr="006E0F22">
        <w:rPr>
          <w:rFonts w:ascii="Times New Roman" w:hAnsi="Times New Roman" w:cs="Times New Roman"/>
          <w:sz w:val="24"/>
          <w:lang w:val="sr-Cyrl-RS"/>
        </w:rPr>
        <w:t xml:space="preserve"> и домаћа предузећа </w:t>
      </w:r>
      <w:r w:rsidR="00816371">
        <w:rPr>
          <w:rFonts w:ascii="Times New Roman" w:hAnsi="Times New Roman" w:cs="Times New Roman"/>
          <w:sz w:val="24"/>
          <w:lang w:val="sr-Cyrl-RS"/>
        </w:rPr>
        <w:t>која се баве производњом</w:t>
      </w:r>
      <w:r w:rsidR="008618AE" w:rsidRPr="006E0F22">
        <w:rPr>
          <w:rFonts w:ascii="Times New Roman" w:hAnsi="Times New Roman" w:cs="Times New Roman"/>
          <w:sz w:val="24"/>
          <w:lang w:val="sr-Cyrl-RS"/>
        </w:rPr>
        <w:t xml:space="preserve"> топлотне енергије. Текст је усаглашен са Европском комисијом и Секретаријатом Енергетске заједнице, који су дали подршку за усвајање закона.</w:t>
      </w:r>
    </w:p>
    <w:p w:rsidR="00B85FC3" w:rsidRPr="006E0F22" w:rsidRDefault="005E1518" w:rsidP="006E0F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дискусији народни посланици су поставили питања, изнели ставове и мишљења и дали предлоге и сугестије. Постављена су следећа питања:</w:t>
      </w:r>
    </w:p>
    <w:p w:rsidR="00481600" w:rsidRPr="006E0F22" w:rsidRDefault="00481600" w:rsidP="006E0F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- ко је власник нисконапонске дистрибутивне </w:t>
      </w:r>
      <w:r w:rsidR="00DB010A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електроенергетске </w:t>
      </w:r>
      <w:r w:rsidRPr="006E0F22">
        <w:rPr>
          <w:rFonts w:ascii="Times New Roman" w:hAnsi="Times New Roman" w:cs="Times New Roman"/>
          <w:sz w:val="24"/>
          <w:szCs w:val="24"/>
          <w:lang w:val="sr-Cyrl-RS"/>
        </w:rPr>
        <w:t>мреже у случају када јавно предузеће не легализује свој објекат на територији неке локалне самоуправе;</w:t>
      </w:r>
    </w:p>
    <w:p w:rsidR="00481600" w:rsidRPr="006E0F22" w:rsidRDefault="00481600" w:rsidP="006E0F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- да ли се Предлогом закона или подзаконским актом решава питање плаћања накнаде </w:t>
      </w:r>
      <w:r w:rsidR="00C52C3A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оператера кабловске телевизије </w:t>
      </w:r>
      <w:r w:rsidR="00BC48C8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власнику дистрибутивне мреже </w:t>
      </w:r>
      <w:r w:rsidRPr="006E0F22">
        <w:rPr>
          <w:rFonts w:ascii="Times New Roman" w:hAnsi="Times New Roman" w:cs="Times New Roman"/>
          <w:sz w:val="24"/>
          <w:szCs w:val="24"/>
          <w:lang w:val="sr-Cyrl-RS"/>
        </w:rPr>
        <w:t>за коришћење стубова за пренос електричне енергије</w:t>
      </w:r>
      <w:r w:rsidR="00BC48C8" w:rsidRPr="006E0F2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B1A02" w:rsidRPr="006E0F22" w:rsidRDefault="005E25FD" w:rsidP="006E0F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6E0F22">
        <w:rPr>
          <w:rFonts w:ascii="Times New Roman" w:hAnsi="Times New Roman" w:cs="Times New Roman"/>
          <w:sz w:val="24"/>
          <w:lang w:val="sr-Cyrl-RS"/>
        </w:rPr>
        <w:t>- да ли је, након преласка</w:t>
      </w:r>
      <w:r w:rsidR="00D30105" w:rsidRPr="006E0F22">
        <w:rPr>
          <w:rFonts w:ascii="Times New Roman" w:hAnsi="Times New Roman" w:cs="Times New Roman"/>
          <w:sz w:val="24"/>
          <w:lang w:val="sr-Cyrl-RS"/>
        </w:rPr>
        <w:t xml:space="preserve"> дистрибутивних мрежа у јавну својину ступањем на снагу Закона о јавној својини 2011. године, било могуће да </w:t>
      </w:r>
      <w:r w:rsidR="00032086" w:rsidRPr="006E0F22">
        <w:rPr>
          <w:rFonts w:ascii="Times New Roman" w:hAnsi="Times New Roman" w:cs="Times New Roman"/>
          <w:sz w:val="24"/>
          <w:lang w:val="sr-Cyrl-RS"/>
        </w:rPr>
        <w:t xml:space="preserve">електродистрибуције наплаћују </w:t>
      </w:r>
      <w:r w:rsidR="007C76A9" w:rsidRPr="006E0F22">
        <w:rPr>
          <w:rFonts w:ascii="Times New Roman" w:hAnsi="Times New Roman" w:cs="Times New Roman"/>
          <w:sz w:val="24"/>
          <w:lang w:val="sr-Cyrl-RS"/>
        </w:rPr>
        <w:t>накнаду за коришћење нечега</w:t>
      </w:r>
      <w:r w:rsidR="00032086" w:rsidRPr="006E0F22">
        <w:rPr>
          <w:rFonts w:ascii="Times New Roman" w:hAnsi="Times New Roman" w:cs="Times New Roman"/>
          <w:sz w:val="24"/>
          <w:lang w:val="sr-Cyrl-RS"/>
        </w:rPr>
        <w:t xml:space="preserve"> што више није њихово;</w:t>
      </w:r>
      <w:r w:rsidRPr="006E0F22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BB1A02" w:rsidRPr="006E0F22" w:rsidRDefault="00BB1A02" w:rsidP="006E0F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6E0F22">
        <w:rPr>
          <w:rFonts w:ascii="Times New Roman" w:hAnsi="Times New Roman" w:cs="Times New Roman"/>
          <w:sz w:val="24"/>
          <w:lang w:val="sr-Cyrl-RS"/>
        </w:rPr>
        <w:t>- да ли су све директиве тзв. Трећег</w:t>
      </w:r>
      <w:r w:rsidR="002043F4">
        <w:rPr>
          <w:rFonts w:ascii="Times New Roman" w:hAnsi="Times New Roman" w:cs="Times New Roman"/>
          <w:sz w:val="24"/>
          <w:lang w:val="sr-Cyrl-RS"/>
        </w:rPr>
        <w:t xml:space="preserve"> енергетског</w:t>
      </w:r>
      <w:r w:rsidRPr="006E0F22">
        <w:rPr>
          <w:rFonts w:ascii="Times New Roman" w:hAnsi="Times New Roman" w:cs="Times New Roman"/>
          <w:sz w:val="24"/>
          <w:lang w:val="sr-Cyrl-RS"/>
        </w:rPr>
        <w:t xml:space="preserve"> пакета прописа у потпуности транспоноване у наш правни систем;</w:t>
      </w:r>
    </w:p>
    <w:p w:rsidR="00B83FC7" w:rsidRPr="006E0F22" w:rsidRDefault="00F44C58" w:rsidP="006E0F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6E0F22">
        <w:rPr>
          <w:rFonts w:ascii="Times New Roman" w:hAnsi="Times New Roman" w:cs="Times New Roman"/>
          <w:sz w:val="24"/>
          <w:lang w:val="sr-Cyrl-RS"/>
        </w:rPr>
        <w:t xml:space="preserve">- да ли је постигнут компромис са Енергетском заједницом </w:t>
      </w:r>
      <w:r w:rsidR="008A484D" w:rsidRPr="006E0F22">
        <w:rPr>
          <w:rFonts w:ascii="Times New Roman" w:hAnsi="Times New Roman" w:cs="Times New Roman"/>
          <w:sz w:val="24"/>
          <w:lang w:val="sr-Cyrl-RS"/>
        </w:rPr>
        <w:t xml:space="preserve">и Европском унијом </w:t>
      </w:r>
      <w:r w:rsidRPr="006E0F22">
        <w:rPr>
          <w:rFonts w:ascii="Times New Roman" w:hAnsi="Times New Roman" w:cs="Times New Roman"/>
          <w:sz w:val="24"/>
          <w:lang w:val="sr-Cyrl-RS"/>
        </w:rPr>
        <w:t xml:space="preserve">око </w:t>
      </w:r>
      <w:r w:rsidR="008A484D" w:rsidRPr="006E0F22">
        <w:rPr>
          <w:rFonts w:ascii="Times New Roman" w:hAnsi="Times New Roman" w:cs="Times New Roman"/>
          <w:sz w:val="24"/>
          <w:lang w:val="sr-Cyrl-RS"/>
        </w:rPr>
        <w:t>одредби Трећег енергетског пакета</w:t>
      </w:r>
      <w:r w:rsidR="00A45C1F" w:rsidRPr="006E0F2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A484D" w:rsidRPr="006E0F22">
        <w:rPr>
          <w:rFonts w:ascii="Times New Roman" w:hAnsi="Times New Roman" w:cs="Times New Roman"/>
          <w:sz w:val="24"/>
          <w:lang w:val="sr-Cyrl-RS"/>
        </w:rPr>
        <w:t>прописа које би биле у супротности са Уставом Републике Србије</w:t>
      </w:r>
      <w:r w:rsidR="007C76A9" w:rsidRPr="006E0F22">
        <w:rPr>
          <w:rFonts w:ascii="Times New Roman" w:hAnsi="Times New Roman" w:cs="Times New Roman"/>
          <w:sz w:val="24"/>
          <w:lang w:val="sr-Cyrl-RS"/>
        </w:rPr>
        <w:t xml:space="preserve"> и да ли су све одредбе Предлога закона о енергетици у складу са Уставом Републике Србије</w:t>
      </w:r>
      <w:r w:rsidR="008A484D" w:rsidRPr="006E0F22">
        <w:rPr>
          <w:rFonts w:ascii="Times New Roman" w:hAnsi="Times New Roman" w:cs="Times New Roman"/>
          <w:sz w:val="24"/>
          <w:lang w:val="sr-Cyrl-RS"/>
        </w:rPr>
        <w:t>;</w:t>
      </w:r>
      <w:r w:rsidR="00A45C1F" w:rsidRPr="006E0F22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146091" w:rsidRPr="006E0F22" w:rsidRDefault="00B83FC7" w:rsidP="006E0F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6E0F22">
        <w:rPr>
          <w:rFonts w:ascii="Times New Roman" w:hAnsi="Times New Roman" w:cs="Times New Roman"/>
          <w:sz w:val="24"/>
          <w:lang w:val="sr-Cyrl-RS"/>
        </w:rPr>
        <w:t>- шта је урађено до сада у погледу раздвајања делатности ЈП „Србијагас“</w:t>
      </w:r>
      <w:r w:rsidR="007C76A9" w:rsidRPr="006E0F22">
        <w:rPr>
          <w:rFonts w:ascii="Times New Roman" w:hAnsi="Times New Roman" w:cs="Times New Roman"/>
          <w:sz w:val="24"/>
          <w:lang w:val="sr-Cyrl-RS"/>
        </w:rPr>
        <w:t xml:space="preserve">  и </w:t>
      </w:r>
      <w:r w:rsidR="0001480B" w:rsidRPr="006E0F22">
        <w:rPr>
          <w:rFonts w:ascii="Times New Roman" w:hAnsi="Times New Roman" w:cs="Times New Roman"/>
          <w:sz w:val="24"/>
          <w:lang w:val="sr-Cyrl-RS"/>
        </w:rPr>
        <w:t>до ког датум</w:t>
      </w:r>
      <w:r w:rsidR="00CC664A" w:rsidRPr="006E0F22">
        <w:rPr>
          <w:rFonts w:ascii="Times New Roman" w:hAnsi="Times New Roman" w:cs="Times New Roman"/>
          <w:sz w:val="24"/>
          <w:lang w:val="sr-Cyrl-RS"/>
        </w:rPr>
        <w:t>а ће бити извршена обавеза разд</w:t>
      </w:r>
      <w:r w:rsidR="0001480B" w:rsidRPr="006E0F22">
        <w:rPr>
          <w:rFonts w:ascii="Times New Roman" w:hAnsi="Times New Roman" w:cs="Times New Roman"/>
          <w:sz w:val="24"/>
          <w:lang w:val="sr-Cyrl-RS"/>
        </w:rPr>
        <w:t>в</w:t>
      </w:r>
      <w:r w:rsidR="00CC664A" w:rsidRPr="006E0F22">
        <w:rPr>
          <w:rFonts w:ascii="Times New Roman" w:hAnsi="Times New Roman" w:cs="Times New Roman"/>
          <w:sz w:val="24"/>
          <w:lang w:val="sr-Cyrl-RS"/>
        </w:rPr>
        <w:t>а</w:t>
      </w:r>
      <w:r w:rsidR="007C76A9" w:rsidRPr="006E0F22">
        <w:rPr>
          <w:rFonts w:ascii="Times New Roman" w:hAnsi="Times New Roman" w:cs="Times New Roman"/>
          <w:sz w:val="24"/>
          <w:lang w:val="sr-Cyrl-RS"/>
        </w:rPr>
        <w:t>јања делатности овог јавног предузећа</w:t>
      </w:r>
      <w:r w:rsidR="0001480B" w:rsidRPr="006E0F22">
        <w:rPr>
          <w:rFonts w:ascii="Times New Roman" w:hAnsi="Times New Roman" w:cs="Times New Roman"/>
          <w:sz w:val="24"/>
          <w:lang w:val="sr-Cyrl-RS"/>
        </w:rPr>
        <w:t xml:space="preserve">; </w:t>
      </w:r>
    </w:p>
    <w:p w:rsidR="00783CA5" w:rsidRPr="006E0F22" w:rsidRDefault="00146091" w:rsidP="006E0F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6E0F22">
        <w:rPr>
          <w:rFonts w:ascii="Times New Roman" w:hAnsi="Times New Roman" w:cs="Times New Roman"/>
          <w:sz w:val="24"/>
          <w:lang w:val="sr-Cyrl-RS"/>
        </w:rPr>
        <w:t>- ко ће бити власници гасоводних мрежа које су локалне самоуправе изградиле сопственим средствима</w:t>
      </w:r>
      <w:r w:rsidR="00644922" w:rsidRPr="006E0F22">
        <w:rPr>
          <w:rFonts w:ascii="Times New Roman" w:hAnsi="Times New Roman" w:cs="Times New Roman"/>
          <w:sz w:val="24"/>
          <w:lang w:val="sr-Cyrl-RS"/>
        </w:rPr>
        <w:t xml:space="preserve"> и да ли ће локалне самоуправе имати право да наплаћују накнаду по основу тих улагања;</w:t>
      </w:r>
    </w:p>
    <w:p w:rsidR="00B85FC3" w:rsidRPr="006E0F22" w:rsidRDefault="00783CA5" w:rsidP="006E0F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6E0F22">
        <w:rPr>
          <w:rFonts w:ascii="Times New Roman" w:hAnsi="Times New Roman" w:cs="Times New Roman"/>
          <w:sz w:val="24"/>
          <w:lang w:val="sr-Cyrl-RS"/>
        </w:rPr>
        <w:t>- да ли су локалне самоуправе власници нисконапонске мреже</w:t>
      </w:r>
      <w:r w:rsidR="00E64366" w:rsidRPr="006E0F22">
        <w:rPr>
          <w:rFonts w:ascii="Times New Roman" w:hAnsi="Times New Roman" w:cs="Times New Roman"/>
          <w:sz w:val="24"/>
          <w:lang w:val="sr-Cyrl-RS"/>
        </w:rPr>
        <w:t xml:space="preserve"> и  да ли могу да је легализују</w:t>
      </w:r>
      <w:r w:rsidRPr="006E0F22">
        <w:rPr>
          <w:rFonts w:ascii="Times New Roman" w:hAnsi="Times New Roman" w:cs="Times New Roman"/>
          <w:sz w:val="24"/>
          <w:lang w:val="sr-Cyrl-RS"/>
        </w:rPr>
        <w:t>;</w:t>
      </w:r>
      <w:r w:rsidR="0001480B" w:rsidRPr="006E0F22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E64366" w:rsidRPr="006E0F22" w:rsidRDefault="001073A4" w:rsidP="006E0F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6E0F22">
        <w:rPr>
          <w:rFonts w:ascii="Times New Roman" w:hAnsi="Times New Roman" w:cs="Times New Roman"/>
          <w:sz w:val="24"/>
          <w:lang w:val="sr-Cyrl-RS"/>
        </w:rPr>
        <w:lastRenderedPageBreak/>
        <w:t>- на основу ког документа</w:t>
      </w:r>
      <w:r w:rsidR="00E64366" w:rsidRPr="006E0F22">
        <w:rPr>
          <w:rFonts w:ascii="Times New Roman" w:hAnsi="Times New Roman" w:cs="Times New Roman"/>
          <w:sz w:val="24"/>
          <w:lang w:val="sr-Cyrl-RS"/>
        </w:rPr>
        <w:t xml:space="preserve"> локалне самоуправе могу да издају дозволе за легализацију нисконапонске мреже</w:t>
      </w:r>
      <w:r w:rsidRPr="006E0F22">
        <w:rPr>
          <w:rFonts w:ascii="Times New Roman" w:hAnsi="Times New Roman" w:cs="Times New Roman"/>
          <w:sz w:val="24"/>
          <w:lang w:val="sr-Cyrl-RS"/>
        </w:rPr>
        <w:t>;</w:t>
      </w:r>
    </w:p>
    <w:p w:rsidR="00370992" w:rsidRPr="006E0F22" w:rsidRDefault="00370992" w:rsidP="006E0F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6E0F22">
        <w:rPr>
          <w:rFonts w:ascii="Times New Roman" w:hAnsi="Times New Roman" w:cs="Times New Roman"/>
          <w:sz w:val="24"/>
          <w:lang w:val="sr-Cyrl-RS"/>
        </w:rPr>
        <w:t xml:space="preserve">- да ли локалне самоуправе могу да легализују објекте које </w:t>
      </w:r>
      <w:r w:rsidR="00FA5003" w:rsidRPr="006E0F22">
        <w:rPr>
          <w:rFonts w:ascii="Times New Roman" w:hAnsi="Times New Roman" w:cs="Times New Roman"/>
          <w:sz w:val="24"/>
          <w:lang w:val="sr-Cyrl-RS"/>
        </w:rPr>
        <w:t>месне заједнице</w:t>
      </w:r>
      <w:r w:rsidR="008A4B15">
        <w:rPr>
          <w:rFonts w:ascii="Times New Roman" w:hAnsi="Times New Roman" w:cs="Times New Roman"/>
          <w:sz w:val="24"/>
          <w:lang w:val="sr-Cyrl-RS"/>
        </w:rPr>
        <w:t>,</w:t>
      </w:r>
      <w:r w:rsidR="00FA5003" w:rsidRPr="006E0F22">
        <w:rPr>
          <w:rFonts w:ascii="Times New Roman" w:hAnsi="Times New Roman" w:cs="Times New Roman"/>
          <w:sz w:val="24"/>
          <w:lang w:val="sr-Cyrl-RS"/>
        </w:rPr>
        <w:t xml:space="preserve"> које су улагале</w:t>
      </w:r>
      <w:r w:rsidRPr="006E0F22">
        <w:rPr>
          <w:rFonts w:ascii="Times New Roman" w:hAnsi="Times New Roman" w:cs="Times New Roman"/>
          <w:sz w:val="24"/>
          <w:lang w:val="sr-Cyrl-RS"/>
        </w:rPr>
        <w:t xml:space="preserve"> у те објекте</w:t>
      </w:r>
      <w:r w:rsidR="008A4B15">
        <w:rPr>
          <w:rFonts w:ascii="Times New Roman" w:hAnsi="Times New Roman" w:cs="Times New Roman"/>
          <w:sz w:val="24"/>
          <w:lang w:val="sr-Cyrl-RS"/>
        </w:rPr>
        <w:t>,</w:t>
      </w:r>
      <w:r w:rsidRPr="006E0F22">
        <w:rPr>
          <w:rFonts w:ascii="Times New Roman" w:hAnsi="Times New Roman" w:cs="Times New Roman"/>
          <w:sz w:val="24"/>
          <w:lang w:val="sr-Cyrl-RS"/>
        </w:rPr>
        <w:t xml:space="preserve"> не желе да предају оператору дистрибутивног система без накнаде;</w:t>
      </w:r>
    </w:p>
    <w:p w:rsidR="0032739C" w:rsidRPr="006E0F22" w:rsidRDefault="00246EED" w:rsidP="006E0F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6E0F22">
        <w:rPr>
          <w:rFonts w:ascii="Times New Roman" w:hAnsi="Times New Roman" w:cs="Times New Roman"/>
          <w:sz w:val="24"/>
          <w:lang w:val="sr-Cyrl-RS"/>
        </w:rPr>
        <w:t xml:space="preserve">- коме могу да се обрате сељаци који су сопственим средствима изградили нисконапонску мрежу која се </w:t>
      </w:r>
      <w:r w:rsidR="000A60FA" w:rsidRPr="006E0F22">
        <w:rPr>
          <w:rFonts w:ascii="Times New Roman" w:hAnsi="Times New Roman" w:cs="Times New Roman"/>
          <w:sz w:val="24"/>
          <w:lang w:val="sr-Cyrl-RS"/>
        </w:rPr>
        <w:t>сада налази у лошем стању, напон на мрежи је низак и долази до прекида напајања</w:t>
      </w:r>
      <w:r w:rsidR="0032739C" w:rsidRPr="006E0F22">
        <w:rPr>
          <w:rFonts w:ascii="Times New Roman" w:hAnsi="Times New Roman" w:cs="Times New Roman"/>
          <w:sz w:val="24"/>
          <w:lang w:val="sr-Cyrl-RS"/>
        </w:rPr>
        <w:t>;</w:t>
      </w:r>
    </w:p>
    <w:p w:rsidR="00246EED" w:rsidRPr="006E0F22" w:rsidRDefault="0032739C" w:rsidP="006E0F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6E0F22">
        <w:rPr>
          <w:rFonts w:ascii="Times New Roman" w:hAnsi="Times New Roman" w:cs="Times New Roman"/>
          <w:sz w:val="24"/>
          <w:lang w:val="sr-Cyrl-RS"/>
        </w:rPr>
        <w:t xml:space="preserve">- који су ставови Министарства рударства и енергетике </w:t>
      </w:r>
      <w:r w:rsidR="00DA17EF" w:rsidRPr="006E0F22">
        <w:rPr>
          <w:rFonts w:ascii="Times New Roman" w:hAnsi="Times New Roman" w:cs="Times New Roman"/>
          <w:sz w:val="24"/>
          <w:lang w:val="sr-Cyrl-RS"/>
        </w:rPr>
        <w:t xml:space="preserve">и </w:t>
      </w:r>
      <w:r w:rsidRPr="006E0F22">
        <w:rPr>
          <w:rFonts w:ascii="Times New Roman" w:hAnsi="Times New Roman" w:cs="Times New Roman"/>
          <w:sz w:val="24"/>
          <w:lang w:val="sr-Cyrl-RS"/>
        </w:rPr>
        <w:t xml:space="preserve">Економског кокуса у Народној скупштини </w:t>
      </w:r>
      <w:r w:rsidR="00DA17EF" w:rsidRPr="006E0F22">
        <w:rPr>
          <w:rFonts w:ascii="Times New Roman" w:hAnsi="Times New Roman" w:cs="Times New Roman"/>
          <w:sz w:val="24"/>
          <w:lang w:val="sr-Cyrl-RS"/>
        </w:rPr>
        <w:t xml:space="preserve">о предлозима НАЛЕД-а </w:t>
      </w:r>
      <w:r w:rsidRPr="006E0F22">
        <w:rPr>
          <w:rFonts w:ascii="Times New Roman" w:hAnsi="Times New Roman" w:cs="Times New Roman"/>
          <w:sz w:val="24"/>
          <w:lang w:val="sr-Cyrl-RS"/>
        </w:rPr>
        <w:t xml:space="preserve">за побољшање </w:t>
      </w:r>
      <w:r w:rsidR="00F500BE" w:rsidRPr="006E0F22">
        <w:rPr>
          <w:rFonts w:ascii="Times New Roman" w:hAnsi="Times New Roman" w:cs="Times New Roman"/>
          <w:sz w:val="24"/>
          <w:lang w:val="sr-Cyrl-RS"/>
        </w:rPr>
        <w:t>текста Предлога закона о енергетици</w:t>
      </w:r>
      <w:r w:rsidR="000A60FA" w:rsidRPr="006E0F22">
        <w:rPr>
          <w:rFonts w:ascii="Times New Roman" w:hAnsi="Times New Roman" w:cs="Times New Roman"/>
          <w:sz w:val="24"/>
          <w:lang w:val="sr-Cyrl-RS"/>
        </w:rPr>
        <w:t>.</w:t>
      </w:r>
    </w:p>
    <w:p w:rsidR="00ED3A0F" w:rsidRDefault="007C76A9" w:rsidP="00A134C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6E0F22">
        <w:rPr>
          <w:rFonts w:ascii="Times New Roman" w:hAnsi="Times New Roman" w:cs="Times New Roman"/>
          <w:sz w:val="24"/>
          <w:lang w:val="sr-Cyrl-RS"/>
        </w:rPr>
        <w:tab/>
      </w:r>
      <w:r w:rsidR="002043F4">
        <w:rPr>
          <w:rFonts w:ascii="Times New Roman" w:hAnsi="Times New Roman" w:cs="Times New Roman"/>
          <w:sz w:val="24"/>
          <w:lang w:val="sr-Cyrl-RS"/>
        </w:rPr>
        <w:t>У расправи</w:t>
      </w:r>
      <w:r w:rsidR="00BC48C8" w:rsidRPr="006E0F22">
        <w:rPr>
          <w:rFonts w:ascii="Times New Roman" w:hAnsi="Times New Roman" w:cs="Times New Roman"/>
          <w:sz w:val="24"/>
          <w:lang w:val="sr-Cyrl-RS"/>
        </w:rPr>
        <w:t xml:space="preserve"> је изнет пример</w:t>
      </w:r>
      <w:r w:rsidRPr="006E0F22">
        <w:rPr>
          <w:rFonts w:ascii="Times New Roman" w:hAnsi="Times New Roman" w:cs="Times New Roman"/>
          <w:sz w:val="24"/>
          <w:lang w:val="sr-Cyrl-RS"/>
        </w:rPr>
        <w:t xml:space="preserve"> проблема приватне компаније у Сурдулици која је </w:t>
      </w:r>
      <w:r w:rsidR="00937768" w:rsidRPr="006E0F22">
        <w:rPr>
          <w:rFonts w:ascii="Times New Roman" w:hAnsi="Times New Roman" w:cs="Times New Roman"/>
          <w:sz w:val="24"/>
          <w:lang w:val="sr-Cyrl-RS"/>
        </w:rPr>
        <w:t>оператер за</w:t>
      </w:r>
      <w:r w:rsidR="00BC48C8" w:rsidRPr="006E0F22">
        <w:rPr>
          <w:rFonts w:ascii="Times New Roman" w:hAnsi="Times New Roman" w:cs="Times New Roman"/>
          <w:sz w:val="24"/>
          <w:lang w:val="sr-Cyrl-RS"/>
        </w:rPr>
        <w:t xml:space="preserve"> </w:t>
      </w:r>
      <w:r w:rsidR="00937768" w:rsidRPr="006E0F22">
        <w:rPr>
          <w:rFonts w:ascii="Times New Roman" w:hAnsi="Times New Roman" w:cs="Times New Roman"/>
          <w:sz w:val="24"/>
          <w:lang w:val="sr-Cyrl-RS"/>
        </w:rPr>
        <w:t>кабловску телевизију</w:t>
      </w:r>
      <w:r w:rsidRPr="006E0F22">
        <w:rPr>
          <w:rFonts w:ascii="Times New Roman" w:hAnsi="Times New Roman" w:cs="Times New Roman"/>
          <w:sz w:val="24"/>
          <w:lang w:val="sr-Cyrl-RS"/>
        </w:rPr>
        <w:t>. Компанија</w:t>
      </w:r>
      <w:r w:rsidR="00BC48C8" w:rsidRPr="006E0F22">
        <w:rPr>
          <w:rFonts w:ascii="Times New Roman" w:hAnsi="Times New Roman" w:cs="Times New Roman"/>
          <w:sz w:val="24"/>
          <w:lang w:val="sr-Cyrl-RS"/>
        </w:rPr>
        <w:t xml:space="preserve"> је од Електродистрибуције </w:t>
      </w:r>
      <w:r w:rsidR="00364848" w:rsidRPr="006E0F22">
        <w:rPr>
          <w:rFonts w:ascii="Times New Roman" w:hAnsi="Times New Roman" w:cs="Times New Roman"/>
          <w:sz w:val="24"/>
          <w:lang w:val="sr-Cyrl-RS"/>
        </w:rPr>
        <w:t>Лесковац -</w:t>
      </w:r>
      <w:r w:rsidR="008823CC" w:rsidRPr="006E0F22">
        <w:rPr>
          <w:rFonts w:ascii="Times New Roman" w:hAnsi="Times New Roman" w:cs="Times New Roman"/>
          <w:sz w:val="24"/>
          <w:lang w:val="sr-Cyrl-RS"/>
        </w:rPr>
        <w:t xml:space="preserve"> огранак Сурдулица, </w:t>
      </w:r>
      <w:r w:rsidR="00364848" w:rsidRPr="006E0F22">
        <w:rPr>
          <w:rFonts w:ascii="Times New Roman" w:hAnsi="Times New Roman" w:cs="Times New Roman"/>
          <w:sz w:val="24"/>
          <w:lang w:val="sr-Cyrl-RS"/>
        </w:rPr>
        <w:t>изнајмљивала</w:t>
      </w:r>
      <w:r w:rsidR="00BC48C8" w:rsidRPr="006E0F22">
        <w:rPr>
          <w:rFonts w:ascii="Times New Roman" w:hAnsi="Times New Roman" w:cs="Times New Roman"/>
          <w:sz w:val="24"/>
          <w:lang w:val="sr-Cyrl-RS"/>
        </w:rPr>
        <w:t xml:space="preserve"> </w:t>
      </w:r>
      <w:r w:rsidR="008823CC" w:rsidRPr="006E0F22">
        <w:rPr>
          <w:rFonts w:ascii="Times New Roman" w:hAnsi="Times New Roman" w:cs="Times New Roman"/>
          <w:sz w:val="24"/>
          <w:lang w:val="sr-Cyrl-RS"/>
        </w:rPr>
        <w:t>стубове за пренос електричне енергије по цени од 10 евра по стубу до 2011. године</w:t>
      </w:r>
      <w:r w:rsidR="00364848" w:rsidRPr="006E0F22">
        <w:rPr>
          <w:rFonts w:ascii="Times New Roman" w:hAnsi="Times New Roman" w:cs="Times New Roman"/>
          <w:sz w:val="24"/>
          <w:lang w:val="sr-Cyrl-RS"/>
        </w:rPr>
        <w:t>.</w:t>
      </w:r>
      <w:r w:rsidR="008823CC" w:rsidRPr="006E0F22">
        <w:rPr>
          <w:rFonts w:ascii="Times New Roman" w:hAnsi="Times New Roman" w:cs="Times New Roman"/>
          <w:sz w:val="24"/>
          <w:lang w:val="sr-Cyrl-RS"/>
        </w:rPr>
        <w:t xml:space="preserve"> </w:t>
      </w:r>
      <w:r w:rsidR="00364848" w:rsidRPr="006E0F22">
        <w:rPr>
          <w:rFonts w:ascii="Times New Roman" w:hAnsi="Times New Roman" w:cs="Times New Roman"/>
          <w:sz w:val="24"/>
          <w:lang w:val="sr-Cyrl-RS"/>
        </w:rPr>
        <w:t>К</w:t>
      </w:r>
      <w:r w:rsidR="008823CC" w:rsidRPr="006E0F22">
        <w:rPr>
          <w:rFonts w:ascii="Times New Roman" w:hAnsi="Times New Roman" w:cs="Times New Roman"/>
          <w:sz w:val="24"/>
          <w:lang w:val="sr-Cyrl-RS"/>
        </w:rPr>
        <w:t xml:space="preserve">ада је преносна мрежа </w:t>
      </w:r>
      <w:r w:rsidR="00364848" w:rsidRPr="006E0F22">
        <w:rPr>
          <w:rFonts w:ascii="Times New Roman" w:hAnsi="Times New Roman" w:cs="Times New Roman"/>
          <w:sz w:val="24"/>
          <w:lang w:val="sr-Cyrl-RS"/>
        </w:rPr>
        <w:t>постала</w:t>
      </w:r>
      <w:r w:rsidR="008823CC" w:rsidRPr="006E0F22">
        <w:rPr>
          <w:rFonts w:ascii="Times New Roman" w:hAnsi="Times New Roman" w:cs="Times New Roman"/>
          <w:sz w:val="24"/>
          <w:lang w:val="sr-Cyrl-RS"/>
        </w:rPr>
        <w:t xml:space="preserve"> </w:t>
      </w:r>
      <w:r w:rsidR="00364848" w:rsidRPr="006E0F22">
        <w:rPr>
          <w:rFonts w:ascii="Times New Roman" w:hAnsi="Times New Roman" w:cs="Times New Roman"/>
          <w:sz w:val="24"/>
          <w:lang w:val="sr-Cyrl-RS"/>
        </w:rPr>
        <w:t>јавна својина,</w:t>
      </w:r>
      <w:r w:rsidR="008823CC" w:rsidRPr="006E0F22">
        <w:rPr>
          <w:rFonts w:ascii="Times New Roman" w:hAnsi="Times New Roman" w:cs="Times New Roman"/>
          <w:sz w:val="24"/>
          <w:lang w:val="sr-Cyrl-RS"/>
        </w:rPr>
        <w:t xml:space="preserve"> Електродистрибуција</w:t>
      </w:r>
      <w:r w:rsidR="00364848" w:rsidRPr="006E0F22">
        <w:rPr>
          <w:rFonts w:ascii="Times New Roman" w:hAnsi="Times New Roman" w:cs="Times New Roman"/>
          <w:sz w:val="24"/>
          <w:lang w:val="sr-Cyrl-RS"/>
        </w:rPr>
        <w:t xml:space="preserve"> Лесковац је, на основу раније закљученог уговора, наставила да испоставља</w:t>
      </w:r>
      <w:r w:rsidR="008823CC" w:rsidRPr="006E0F22">
        <w:rPr>
          <w:rFonts w:ascii="Times New Roman" w:hAnsi="Times New Roman" w:cs="Times New Roman"/>
          <w:sz w:val="24"/>
          <w:lang w:val="sr-Cyrl-RS"/>
        </w:rPr>
        <w:t xml:space="preserve"> рачун</w:t>
      </w:r>
      <w:r w:rsidR="00364848" w:rsidRPr="006E0F22">
        <w:rPr>
          <w:rFonts w:ascii="Times New Roman" w:hAnsi="Times New Roman" w:cs="Times New Roman"/>
          <w:sz w:val="24"/>
          <w:lang w:val="sr-Cyrl-RS"/>
        </w:rPr>
        <w:t>е за коришћење стубова</w:t>
      </w:r>
      <w:r w:rsidR="00AE1DC8" w:rsidRPr="006E0F22">
        <w:rPr>
          <w:rFonts w:ascii="Times New Roman" w:hAnsi="Times New Roman" w:cs="Times New Roman"/>
          <w:sz w:val="24"/>
          <w:lang w:val="sr-Cyrl-RS"/>
        </w:rPr>
        <w:t xml:space="preserve">. </w:t>
      </w:r>
      <w:r w:rsidR="003E331F" w:rsidRPr="006E0F22">
        <w:rPr>
          <w:rFonts w:ascii="Times New Roman" w:hAnsi="Times New Roman" w:cs="Times New Roman"/>
          <w:sz w:val="24"/>
          <w:lang w:val="sr-Cyrl-RS"/>
        </w:rPr>
        <w:t>Изнето</w:t>
      </w:r>
      <w:r w:rsidR="002A02AE" w:rsidRPr="006E0F22">
        <w:rPr>
          <w:rFonts w:ascii="Times New Roman" w:hAnsi="Times New Roman" w:cs="Times New Roman"/>
          <w:sz w:val="24"/>
          <w:lang w:val="sr-Cyrl-RS"/>
        </w:rPr>
        <w:t xml:space="preserve"> је </w:t>
      </w:r>
      <w:r w:rsidR="00AE1DC8" w:rsidRPr="006E0F22">
        <w:rPr>
          <w:rFonts w:ascii="Times New Roman" w:hAnsi="Times New Roman" w:cs="Times New Roman"/>
          <w:sz w:val="24"/>
          <w:lang w:val="sr-Cyrl-RS"/>
        </w:rPr>
        <w:t xml:space="preserve">да је </w:t>
      </w:r>
      <w:r w:rsidR="003E331F" w:rsidRPr="006E0F22">
        <w:rPr>
          <w:rFonts w:ascii="Times New Roman" w:hAnsi="Times New Roman" w:cs="Times New Roman"/>
          <w:sz w:val="24"/>
          <w:lang w:val="sr-Cyrl-RS"/>
        </w:rPr>
        <w:t xml:space="preserve">уговор закључен за изнајмљивање </w:t>
      </w:r>
      <w:r w:rsidR="002A02AE" w:rsidRPr="006E0F22">
        <w:rPr>
          <w:rFonts w:ascii="Times New Roman" w:hAnsi="Times New Roman" w:cs="Times New Roman"/>
          <w:sz w:val="24"/>
          <w:lang w:val="sr-Cyrl-RS"/>
        </w:rPr>
        <w:t xml:space="preserve">700 стубова, а да </w:t>
      </w:r>
      <w:r w:rsidR="003E331F" w:rsidRPr="006E0F22">
        <w:rPr>
          <w:rFonts w:ascii="Times New Roman" w:hAnsi="Times New Roman" w:cs="Times New Roman"/>
          <w:sz w:val="24"/>
          <w:lang w:val="sr-Cyrl-RS"/>
        </w:rPr>
        <w:t xml:space="preserve">је Електродистрибуција утврдила да </w:t>
      </w:r>
      <w:r w:rsidR="002A02AE" w:rsidRPr="006E0F22">
        <w:rPr>
          <w:rFonts w:ascii="Times New Roman" w:hAnsi="Times New Roman" w:cs="Times New Roman"/>
          <w:sz w:val="24"/>
          <w:lang w:val="sr-Cyrl-RS"/>
        </w:rPr>
        <w:t>су кабло</w:t>
      </w:r>
      <w:r w:rsidR="003E331F" w:rsidRPr="006E0F22">
        <w:rPr>
          <w:rFonts w:ascii="Times New Roman" w:hAnsi="Times New Roman" w:cs="Times New Roman"/>
          <w:sz w:val="24"/>
          <w:lang w:val="sr-Cyrl-RS"/>
        </w:rPr>
        <w:t>ви постављени на још 500 стубова и испоставила</w:t>
      </w:r>
      <w:r w:rsidR="00AE1DC8" w:rsidRPr="006E0F22">
        <w:rPr>
          <w:rFonts w:ascii="Times New Roman" w:hAnsi="Times New Roman" w:cs="Times New Roman"/>
          <w:sz w:val="24"/>
          <w:lang w:val="sr-Cyrl-RS"/>
        </w:rPr>
        <w:t xml:space="preserve"> рачун и за неовлашћено коришћење стубова</w:t>
      </w:r>
      <w:r w:rsidR="003E331F" w:rsidRPr="006E0F22">
        <w:rPr>
          <w:rFonts w:ascii="Times New Roman" w:hAnsi="Times New Roman" w:cs="Times New Roman"/>
          <w:sz w:val="24"/>
          <w:lang w:val="sr-Cyrl-RS"/>
        </w:rPr>
        <w:t>. Д</w:t>
      </w:r>
      <w:r w:rsidR="00364848" w:rsidRPr="006E0F22">
        <w:rPr>
          <w:rFonts w:ascii="Times New Roman" w:hAnsi="Times New Roman" w:cs="Times New Roman"/>
          <w:sz w:val="24"/>
          <w:lang w:val="sr-Cyrl-RS"/>
        </w:rPr>
        <w:t>уг наведене приватне компаније која запошљава 22 радника</w:t>
      </w:r>
      <w:r w:rsidR="008823CC" w:rsidRPr="006E0F22">
        <w:rPr>
          <w:rFonts w:ascii="Times New Roman" w:hAnsi="Times New Roman" w:cs="Times New Roman"/>
          <w:sz w:val="24"/>
          <w:lang w:val="sr-Cyrl-RS"/>
        </w:rPr>
        <w:t xml:space="preserve"> је нарастао на 15 милиона динара.</w:t>
      </w:r>
      <w:r w:rsidR="006F6683" w:rsidRPr="006E0F22">
        <w:rPr>
          <w:rFonts w:ascii="Times New Roman" w:hAnsi="Times New Roman" w:cs="Times New Roman"/>
          <w:sz w:val="24"/>
          <w:lang w:val="sr-Cyrl-RS"/>
        </w:rPr>
        <w:t xml:space="preserve"> Рачун </w:t>
      </w:r>
      <w:r w:rsidR="002A02AE" w:rsidRPr="006E0F22">
        <w:rPr>
          <w:rFonts w:ascii="Times New Roman" w:hAnsi="Times New Roman" w:cs="Times New Roman"/>
          <w:sz w:val="24"/>
          <w:lang w:val="sr-Cyrl-RS"/>
        </w:rPr>
        <w:t>компаније</w:t>
      </w:r>
      <w:r w:rsidR="006F6683" w:rsidRPr="006E0F22">
        <w:rPr>
          <w:rFonts w:ascii="Times New Roman" w:hAnsi="Times New Roman" w:cs="Times New Roman"/>
          <w:sz w:val="24"/>
          <w:lang w:val="sr-Cyrl-RS"/>
        </w:rPr>
        <w:t xml:space="preserve"> је блокиран, општина Сурдулица ће остати без кабловске телевизије</w:t>
      </w:r>
      <w:r w:rsidR="002A02AE" w:rsidRPr="006E0F22">
        <w:rPr>
          <w:rFonts w:ascii="Times New Roman" w:hAnsi="Times New Roman" w:cs="Times New Roman"/>
          <w:sz w:val="24"/>
          <w:lang w:val="sr-Cyrl-RS"/>
        </w:rPr>
        <w:t xml:space="preserve"> и радија, јер Електродистрибуција Лесковац неће да сторнира рачун.</w:t>
      </w:r>
      <w:r w:rsidR="00CC7726" w:rsidRPr="006E0F22">
        <w:rPr>
          <w:rFonts w:ascii="Times New Roman" w:hAnsi="Times New Roman" w:cs="Times New Roman"/>
          <w:sz w:val="24"/>
          <w:lang w:val="sr-Cyrl-RS"/>
        </w:rPr>
        <w:t xml:space="preserve"> Председник општине Сурдулица је утврдио и да у пописној пријави</w:t>
      </w:r>
      <w:r w:rsidR="003E331F" w:rsidRPr="006E0F22">
        <w:rPr>
          <w:rFonts w:ascii="Times New Roman" w:hAnsi="Times New Roman" w:cs="Times New Roman"/>
          <w:sz w:val="24"/>
          <w:lang w:val="sr-Cyrl-RS"/>
        </w:rPr>
        <w:t xml:space="preserve"> имовине</w:t>
      </w:r>
      <w:r w:rsidR="00CC7726" w:rsidRPr="006E0F22">
        <w:rPr>
          <w:rFonts w:ascii="Times New Roman" w:hAnsi="Times New Roman" w:cs="Times New Roman"/>
          <w:sz w:val="24"/>
          <w:lang w:val="sr-Cyrl-RS"/>
        </w:rPr>
        <w:t xml:space="preserve"> Електродистрибуције Сурдулица није пријављен ни један нисконапонски стуб.</w:t>
      </w:r>
      <w:r w:rsidR="00FC1BD4" w:rsidRPr="006E0F22">
        <w:rPr>
          <w:rFonts w:ascii="Times New Roman" w:hAnsi="Times New Roman" w:cs="Times New Roman"/>
          <w:sz w:val="24"/>
          <w:lang w:val="sr-Cyrl-RS"/>
        </w:rPr>
        <w:t xml:space="preserve"> Изнето је мишљење да ће се новим законом решити пита</w:t>
      </w:r>
      <w:r w:rsidR="005E25FD" w:rsidRPr="006E0F22">
        <w:rPr>
          <w:rFonts w:ascii="Times New Roman" w:hAnsi="Times New Roman" w:cs="Times New Roman"/>
          <w:sz w:val="24"/>
          <w:lang w:val="sr-Cyrl-RS"/>
        </w:rPr>
        <w:t>ње власништва и одржавања мреже</w:t>
      </w:r>
      <w:r w:rsidR="00EF6833" w:rsidRPr="006E0F22">
        <w:rPr>
          <w:rFonts w:ascii="Times New Roman" w:hAnsi="Times New Roman" w:cs="Times New Roman"/>
          <w:sz w:val="24"/>
          <w:lang w:val="sr-Cyrl-RS"/>
        </w:rPr>
        <w:t xml:space="preserve">, али и мишљење да је </w:t>
      </w:r>
      <w:r w:rsidR="00246EED" w:rsidRPr="006E0F22">
        <w:rPr>
          <w:rFonts w:ascii="Times New Roman" w:hAnsi="Times New Roman" w:cs="Times New Roman"/>
          <w:sz w:val="24"/>
          <w:lang w:val="sr-Cyrl-RS"/>
        </w:rPr>
        <w:t>апсурдна обавеза предавања</w:t>
      </w:r>
      <w:r w:rsidR="00EF6833" w:rsidRPr="006E0F22">
        <w:rPr>
          <w:rFonts w:ascii="Times New Roman" w:hAnsi="Times New Roman" w:cs="Times New Roman"/>
          <w:sz w:val="24"/>
          <w:lang w:val="sr-Cyrl-RS"/>
        </w:rPr>
        <w:t xml:space="preserve"> </w:t>
      </w:r>
      <w:r w:rsidR="00246EED" w:rsidRPr="006E0F22">
        <w:rPr>
          <w:rFonts w:ascii="Times New Roman" w:hAnsi="Times New Roman" w:cs="Times New Roman"/>
          <w:sz w:val="24"/>
          <w:lang w:val="sr-Cyrl-RS"/>
        </w:rPr>
        <w:t xml:space="preserve">оператору дистрибутивног система </w:t>
      </w:r>
      <w:r w:rsidR="00EF6833" w:rsidRPr="006E0F22">
        <w:rPr>
          <w:rFonts w:ascii="Times New Roman" w:hAnsi="Times New Roman" w:cs="Times New Roman"/>
          <w:sz w:val="24"/>
          <w:lang w:val="sr-Cyrl-RS"/>
        </w:rPr>
        <w:t>нискон</w:t>
      </w:r>
      <w:r w:rsidR="00246EED" w:rsidRPr="006E0F22">
        <w:rPr>
          <w:rFonts w:ascii="Times New Roman" w:hAnsi="Times New Roman" w:cs="Times New Roman"/>
          <w:sz w:val="24"/>
          <w:lang w:val="sr-Cyrl-RS"/>
        </w:rPr>
        <w:t>апонске мреже и трафо станице које је сопственим средствима изградило физичко лице</w:t>
      </w:r>
      <w:r w:rsidR="00EF6833" w:rsidRPr="006E0F22">
        <w:rPr>
          <w:rFonts w:ascii="Times New Roman" w:hAnsi="Times New Roman" w:cs="Times New Roman"/>
          <w:sz w:val="24"/>
          <w:lang w:val="sr-Cyrl-RS"/>
        </w:rPr>
        <w:t>.</w:t>
      </w:r>
      <w:r w:rsidR="00A134C9">
        <w:rPr>
          <w:rFonts w:ascii="Times New Roman" w:hAnsi="Times New Roman" w:cs="Times New Roman"/>
          <w:sz w:val="24"/>
          <w:lang w:val="sr-Cyrl-RS"/>
        </w:rPr>
        <w:t xml:space="preserve"> </w:t>
      </w:r>
      <w:r w:rsidR="00ED3A0F">
        <w:rPr>
          <w:rFonts w:ascii="Times New Roman" w:hAnsi="Times New Roman" w:cs="Times New Roman"/>
          <w:sz w:val="24"/>
          <w:lang w:val="sr-Cyrl-RS"/>
        </w:rPr>
        <w:t>Истакнуто је да предлози НАЛЕД-а за побољшање текста Предлога закона о енергетици</w:t>
      </w:r>
      <w:r w:rsidR="00EF6833" w:rsidRPr="006E0F22">
        <w:rPr>
          <w:rFonts w:ascii="Times New Roman" w:hAnsi="Times New Roman" w:cs="Times New Roman"/>
          <w:sz w:val="24"/>
          <w:lang w:val="sr-Cyrl-RS"/>
        </w:rPr>
        <w:t xml:space="preserve"> </w:t>
      </w:r>
      <w:r w:rsidR="00ED3A0F">
        <w:rPr>
          <w:rFonts w:ascii="Times New Roman" w:hAnsi="Times New Roman" w:cs="Times New Roman"/>
          <w:sz w:val="24"/>
          <w:lang w:val="sr-Cyrl-RS"/>
        </w:rPr>
        <w:t xml:space="preserve">нису документ Економског кокуса у Народној скупштини. Економски кокус је разматрао </w:t>
      </w:r>
      <w:r w:rsidR="002043F4">
        <w:rPr>
          <w:rFonts w:ascii="Times New Roman" w:hAnsi="Times New Roman" w:cs="Times New Roman"/>
          <w:sz w:val="24"/>
          <w:lang w:val="sr-Cyrl-RS"/>
        </w:rPr>
        <w:t xml:space="preserve">неке </w:t>
      </w:r>
      <w:r w:rsidR="00ED3A0F">
        <w:rPr>
          <w:rFonts w:ascii="Times New Roman" w:hAnsi="Times New Roman" w:cs="Times New Roman"/>
          <w:sz w:val="24"/>
          <w:lang w:val="sr-Cyrl-RS"/>
        </w:rPr>
        <w:t>предлоге, али дефинитивни ставови који би б</w:t>
      </w:r>
      <w:r w:rsidR="00053EFF">
        <w:rPr>
          <w:rFonts w:ascii="Times New Roman" w:hAnsi="Times New Roman" w:cs="Times New Roman"/>
          <w:sz w:val="24"/>
          <w:lang w:val="sr-Cyrl-RS"/>
        </w:rPr>
        <w:t>или преточени у документ, били би</w:t>
      </w:r>
      <w:r w:rsidR="00ED3A0F">
        <w:rPr>
          <w:rFonts w:ascii="Times New Roman" w:hAnsi="Times New Roman" w:cs="Times New Roman"/>
          <w:sz w:val="24"/>
          <w:lang w:val="sr-Cyrl-RS"/>
        </w:rPr>
        <w:t xml:space="preserve"> резултат шире расправе у којој би учествовали сви релевантни представници из ове области, од преставника министарстава, </w:t>
      </w:r>
      <w:r w:rsidR="002043F4">
        <w:rPr>
          <w:rFonts w:ascii="Times New Roman" w:hAnsi="Times New Roman" w:cs="Times New Roman"/>
          <w:sz w:val="24"/>
          <w:lang w:val="sr-Cyrl-RS"/>
        </w:rPr>
        <w:t>НАЛЕД-а</w:t>
      </w:r>
      <w:r w:rsidR="00ED3A0F">
        <w:rPr>
          <w:rFonts w:ascii="Times New Roman" w:hAnsi="Times New Roman" w:cs="Times New Roman"/>
          <w:sz w:val="24"/>
          <w:lang w:val="sr-Cyrl-RS"/>
        </w:rPr>
        <w:t xml:space="preserve">, </w:t>
      </w:r>
      <w:r w:rsidR="002043F4">
        <w:rPr>
          <w:rFonts w:ascii="Times New Roman" w:hAnsi="Times New Roman" w:cs="Times New Roman"/>
          <w:sz w:val="24"/>
          <w:lang w:val="sr-Cyrl-RS"/>
        </w:rPr>
        <w:t>привредника и других</w:t>
      </w:r>
      <w:r w:rsidR="00053EFF">
        <w:rPr>
          <w:rFonts w:ascii="Times New Roman" w:hAnsi="Times New Roman" w:cs="Times New Roman"/>
          <w:sz w:val="24"/>
          <w:lang w:val="sr-Cyrl-RS"/>
        </w:rPr>
        <w:t>.</w:t>
      </w:r>
    </w:p>
    <w:p w:rsidR="001A4FC6" w:rsidRPr="006E0F22" w:rsidRDefault="00EF6833" w:rsidP="006E0F22">
      <w:pPr>
        <w:pStyle w:val="Normal1"/>
        <w:tabs>
          <w:tab w:val="left" w:pos="1418"/>
        </w:tabs>
        <w:ind w:firstLine="709"/>
        <w:rPr>
          <w:lang w:val="sr-Cyrl-RS"/>
        </w:rPr>
      </w:pPr>
      <w:r w:rsidRPr="006E0F22">
        <w:rPr>
          <w:lang w:val="sr-Cyrl-RS"/>
        </w:rPr>
        <w:tab/>
      </w:r>
      <w:r w:rsidR="009352AB" w:rsidRPr="006E0F22">
        <w:rPr>
          <w:lang w:val="sr-Cyrl-RS"/>
        </w:rPr>
        <w:t>Поводом дискусије, Мирј</w:t>
      </w:r>
      <w:r w:rsidR="00EF5ACF" w:rsidRPr="006E0F22">
        <w:rPr>
          <w:lang w:val="sr-Cyrl-RS"/>
        </w:rPr>
        <w:t xml:space="preserve">ана Филиповић је појаснила да </w:t>
      </w:r>
      <w:r w:rsidR="00ED620C" w:rsidRPr="006E0F22">
        <w:rPr>
          <w:lang w:val="sr-Cyrl-RS"/>
        </w:rPr>
        <w:t>је</w:t>
      </w:r>
      <w:r w:rsidR="00EF5ACF" w:rsidRPr="006E0F22">
        <w:rPr>
          <w:lang w:val="sr-Cyrl-RS"/>
        </w:rPr>
        <w:t xml:space="preserve"> </w:t>
      </w:r>
      <w:r w:rsidR="00937768" w:rsidRPr="006E0F22">
        <w:rPr>
          <w:lang w:val="sr-Cyrl-RS"/>
        </w:rPr>
        <w:t xml:space="preserve">према Закону о јавној својини </w:t>
      </w:r>
      <w:r w:rsidR="00ED620C" w:rsidRPr="006E0F22">
        <w:rPr>
          <w:lang w:val="sr-Cyrl-RS"/>
        </w:rPr>
        <w:t xml:space="preserve">дистрибутивна мрежа опште добро. Влада је </w:t>
      </w:r>
      <w:r w:rsidR="00D64A35" w:rsidRPr="006E0F22">
        <w:rPr>
          <w:lang w:val="sr-Cyrl-RS"/>
        </w:rPr>
        <w:t>за сваку конкретну диструбутивну мрежу доносила закључак о давању</w:t>
      </w:r>
      <w:r w:rsidR="00ED620C" w:rsidRPr="006E0F22">
        <w:rPr>
          <w:lang w:val="sr-Cyrl-RS"/>
        </w:rPr>
        <w:t xml:space="preserve"> </w:t>
      </w:r>
      <w:r w:rsidR="006E5B7F" w:rsidRPr="006E0F22">
        <w:rPr>
          <w:lang w:val="sr-Cyrl-RS"/>
        </w:rPr>
        <w:t xml:space="preserve">јавне својине </w:t>
      </w:r>
      <w:r w:rsidR="00ED620C" w:rsidRPr="006E0F22">
        <w:rPr>
          <w:lang w:val="sr-Cyrl-RS"/>
        </w:rPr>
        <w:t>привредном друштву на коришћење и управљање</w:t>
      </w:r>
      <w:r w:rsidR="00937768" w:rsidRPr="006E0F22">
        <w:rPr>
          <w:lang w:val="sr-Cyrl-RS"/>
        </w:rPr>
        <w:t>. Поступак се одвијао</w:t>
      </w:r>
      <w:r w:rsidR="006E5B7F" w:rsidRPr="006E0F22">
        <w:rPr>
          <w:lang w:val="sr-Cyrl-RS"/>
        </w:rPr>
        <w:t xml:space="preserve"> у две</w:t>
      </w:r>
      <w:r w:rsidR="00ED620C" w:rsidRPr="006E0F22">
        <w:rPr>
          <w:lang w:val="sr-Cyrl-RS"/>
        </w:rPr>
        <w:t xml:space="preserve"> фазе. У првој фази Влада је доносила закључак о пријему мреже на поклон, затим закључак о преносу поклона у јавну својину</w:t>
      </w:r>
      <w:r w:rsidR="00937768" w:rsidRPr="006E0F22">
        <w:rPr>
          <w:lang w:val="sr-Cyrl-RS"/>
        </w:rPr>
        <w:t xml:space="preserve"> коју је</w:t>
      </w:r>
      <w:r w:rsidR="00ED620C" w:rsidRPr="006E0F22">
        <w:rPr>
          <w:lang w:val="sr-Cyrl-RS"/>
        </w:rPr>
        <w:t xml:space="preserve"> путем уговора давала на коришћење и управљање привредном друштву.</w:t>
      </w:r>
      <w:r w:rsidR="006E5B7F" w:rsidRPr="006E0F22">
        <w:rPr>
          <w:lang w:val="sr-Cyrl-RS"/>
        </w:rPr>
        <w:t xml:space="preserve"> Имајући у виду да европске директиве из области енерг</w:t>
      </w:r>
      <w:r w:rsidR="003A584B" w:rsidRPr="006E0F22">
        <w:rPr>
          <w:lang w:val="sr-Cyrl-RS"/>
        </w:rPr>
        <w:t>етике захтевају да оператери пр</w:t>
      </w:r>
      <w:r w:rsidR="006E5B7F" w:rsidRPr="006E0F22">
        <w:rPr>
          <w:lang w:val="sr-Cyrl-RS"/>
        </w:rPr>
        <w:t xml:space="preserve">еносног и дистрибутивног система буду и власници свог система, Предлогом закона о енергетици </w:t>
      </w:r>
      <w:r w:rsidR="00FC1BD4" w:rsidRPr="006E0F22">
        <w:rPr>
          <w:lang w:val="sr-Cyrl-RS"/>
        </w:rPr>
        <w:t>успоставља се својина на дистрибутивној електроенергетској мрежи даном ступања на снагу, што ће омогућити инв</w:t>
      </w:r>
      <w:r w:rsidR="00937768" w:rsidRPr="006E0F22">
        <w:rPr>
          <w:lang w:val="sr-Cyrl-RS"/>
        </w:rPr>
        <w:t>еститорима да брже остваре</w:t>
      </w:r>
      <w:r w:rsidR="00FC1BD4" w:rsidRPr="006E0F22">
        <w:rPr>
          <w:lang w:val="sr-Cyrl-RS"/>
        </w:rPr>
        <w:t xml:space="preserve"> право на прикључење</w:t>
      </w:r>
      <w:r w:rsidR="00937768" w:rsidRPr="006E0F22">
        <w:rPr>
          <w:lang w:val="sr-Cyrl-RS"/>
        </w:rPr>
        <w:t xml:space="preserve"> на мрежу</w:t>
      </w:r>
      <w:r w:rsidR="00FC1BD4" w:rsidRPr="006E0F22">
        <w:rPr>
          <w:lang w:val="sr-Cyrl-RS"/>
        </w:rPr>
        <w:t xml:space="preserve">. </w:t>
      </w:r>
      <w:r w:rsidR="003A584B" w:rsidRPr="006E0F22">
        <w:rPr>
          <w:lang w:val="sr-Cyrl-RS"/>
        </w:rPr>
        <w:t>Поред тога, директиве захтевају да оператори система односно снабдевачи електричном енергијом и природним гасом буду у потпуности одвојени од произвођача по питању управљачких, власничких и других законом прописаних односа. У случају ЈП „ЕМС“ и ЈП „Србијагас“</w:t>
      </w:r>
      <w:r w:rsidR="002734A5" w:rsidRPr="006E0F22">
        <w:rPr>
          <w:lang w:val="sr-Cyrl-RS"/>
        </w:rPr>
        <w:t xml:space="preserve"> власник </w:t>
      </w:r>
      <w:r w:rsidR="007767DF">
        <w:rPr>
          <w:lang w:val="sr-Cyrl-RS"/>
        </w:rPr>
        <w:t xml:space="preserve">мреже </w:t>
      </w:r>
      <w:r w:rsidR="002734A5" w:rsidRPr="006E0F22">
        <w:rPr>
          <w:lang w:val="sr-Cyrl-RS"/>
        </w:rPr>
        <w:t>ј</w:t>
      </w:r>
      <w:r w:rsidR="0092498C">
        <w:rPr>
          <w:lang w:val="sr-Cyrl-RS"/>
        </w:rPr>
        <w:t>е Република Србија, а „Југорос</w:t>
      </w:r>
      <w:r w:rsidR="002734A5" w:rsidRPr="006E0F22">
        <w:rPr>
          <w:lang w:val="sr-Cyrl-RS"/>
        </w:rPr>
        <w:t xml:space="preserve">гас“ је власник </w:t>
      </w:r>
      <w:r w:rsidR="00937768" w:rsidRPr="006E0F22">
        <w:rPr>
          <w:lang w:val="sr-Cyrl-RS"/>
        </w:rPr>
        <w:t>своје мреже. Органи који врше надзор над</w:t>
      </w:r>
      <w:r w:rsidR="002734A5" w:rsidRPr="006E0F22">
        <w:rPr>
          <w:lang w:val="sr-Cyrl-RS"/>
        </w:rPr>
        <w:t xml:space="preserve"> рад</w:t>
      </w:r>
      <w:r w:rsidR="00937768" w:rsidRPr="006E0F22">
        <w:rPr>
          <w:lang w:val="sr-Cyrl-RS"/>
        </w:rPr>
        <w:t>ом</w:t>
      </w:r>
      <w:r w:rsidR="002734A5" w:rsidRPr="006E0F22">
        <w:rPr>
          <w:lang w:val="sr-Cyrl-RS"/>
        </w:rPr>
        <w:t xml:space="preserve"> оператора система постављају и органе управљања тих оператора</w:t>
      </w:r>
      <w:r w:rsidR="00614788" w:rsidRPr="006E0F22">
        <w:rPr>
          <w:lang w:val="sr-Cyrl-RS"/>
        </w:rPr>
        <w:t>.</w:t>
      </w:r>
      <w:r w:rsidR="002734A5" w:rsidRPr="006E0F22">
        <w:rPr>
          <w:lang w:val="sr-Cyrl-RS"/>
        </w:rPr>
        <w:t xml:space="preserve"> </w:t>
      </w:r>
      <w:r w:rsidR="00614788" w:rsidRPr="006E0F22">
        <w:rPr>
          <w:lang w:val="sr-Cyrl-RS"/>
        </w:rPr>
        <w:t>У</w:t>
      </w:r>
      <w:r w:rsidR="002734A5" w:rsidRPr="006E0F22">
        <w:rPr>
          <w:lang w:val="sr-Cyrl-RS"/>
        </w:rPr>
        <w:t xml:space="preserve"> случају Србије то је Влада</w:t>
      </w:r>
      <w:r w:rsidR="00614788" w:rsidRPr="006E0F22">
        <w:rPr>
          <w:lang w:val="sr-Cyrl-RS"/>
        </w:rPr>
        <w:t>, а захтев директиве је да надзор над производњом и надзор над снабдевањем врше одвојени држа</w:t>
      </w:r>
      <w:r w:rsidR="007A2BDE" w:rsidRPr="006E0F22">
        <w:rPr>
          <w:lang w:val="sr-Cyrl-RS"/>
        </w:rPr>
        <w:t xml:space="preserve">вни органи. Јавна предузећа која послују у </w:t>
      </w:r>
      <w:r w:rsidR="00614788" w:rsidRPr="006E0F22">
        <w:rPr>
          <w:lang w:val="sr-Cyrl-RS"/>
        </w:rPr>
        <w:t>сектор</w:t>
      </w:r>
      <w:r w:rsidR="007A2BDE" w:rsidRPr="006E0F22">
        <w:rPr>
          <w:lang w:val="sr-Cyrl-RS"/>
        </w:rPr>
        <w:t>у</w:t>
      </w:r>
      <w:r w:rsidR="00614788" w:rsidRPr="006E0F22">
        <w:rPr>
          <w:lang w:val="sr-Cyrl-RS"/>
        </w:rPr>
        <w:t xml:space="preserve"> енергетике </w:t>
      </w:r>
      <w:r w:rsidR="007A2BDE" w:rsidRPr="006E0F22">
        <w:rPr>
          <w:lang w:val="sr-Cyrl-RS"/>
        </w:rPr>
        <w:t>извршиће</w:t>
      </w:r>
      <w:r w:rsidR="00614788" w:rsidRPr="006E0F22">
        <w:rPr>
          <w:lang w:val="sr-Cyrl-RS"/>
        </w:rPr>
        <w:t xml:space="preserve"> реорганизацију и раздвојити делатности производње, транспорта и снабдевања до 1. јуна 2016. године.</w:t>
      </w:r>
      <w:r w:rsidR="00CC664A" w:rsidRPr="006E0F22">
        <w:rPr>
          <w:lang w:val="sr-Cyrl-RS"/>
        </w:rPr>
        <w:t xml:space="preserve"> </w:t>
      </w:r>
      <w:r w:rsidR="00A532C5" w:rsidRPr="006E0F22">
        <w:rPr>
          <w:lang w:val="sr-Cyrl-RS"/>
        </w:rPr>
        <w:t xml:space="preserve">ЈП „Србијагас“ </w:t>
      </w:r>
      <w:r w:rsidR="00E973DE" w:rsidRPr="006E0F22">
        <w:rPr>
          <w:lang w:val="sr-Cyrl-RS"/>
        </w:rPr>
        <w:t xml:space="preserve"> је у потпуности в</w:t>
      </w:r>
      <w:r w:rsidR="00337D71" w:rsidRPr="006E0F22">
        <w:rPr>
          <w:lang w:val="sr-Cyrl-RS"/>
        </w:rPr>
        <w:t>ертикално интегрисано предузеће. Д</w:t>
      </w:r>
      <w:r w:rsidR="00E973DE" w:rsidRPr="006E0F22">
        <w:rPr>
          <w:lang w:val="sr-Cyrl-RS"/>
        </w:rPr>
        <w:t xml:space="preserve">о сада је извршено рачуноводствено, а у току наредне године </w:t>
      </w:r>
      <w:r w:rsidR="00A532C5" w:rsidRPr="006E0F22">
        <w:rPr>
          <w:lang w:val="sr-Cyrl-RS"/>
        </w:rPr>
        <w:t xml:space="preserve">биће извршено </w:t>
      </w:r>
      <w:r w:rsidR="00E973DE" w:rsidRPr="006E0F22">
        <w:rPr>
          <w:lang w:val="sr-Cyrl-RS"/>
        </w:rPr>
        <w:t>и формално</w:t>
      </w:r>
      <w:r w:rsidR="00A532C5" w:rsidRPr="006E0F22">
        <w:rPr>
          <w:lang w:val="sr-Cyrl-RS"/>
        </w:rPr>
        <w:t>-</w:t>
      </w:r>
      <w:r w:rsidR="00E973DE" w:rsidRPr="006E0F22">
        <w:rPr>
          <w:lang w:val="sr-Cyrl-RS"/>
        </w:rPr>
        <w:t>правно раздвајање делатности</w:t>
      </w:r>
      <w:r w:rsidR="00A532C5" w:rsidRPr="006E0F22">
        <w:rPr>
          <w:lang w:val="sr-Cyrl-RS"/>
        </w:rPr>
        <w:t>,</w:t>
      </w:r>
      <w:r w:rsidR="00E973DE" w:rsidRPr="006E0F22">
        <w:rPr>
          <w:lang w:val="sr-Cyrl-RS"/>
        </w:rPr>
        <w:t xml:space="preserve"> према </w:t>
      </w:r>
      <w:r w:rsidR="00E973DE" w:rsidRPr="006E0F22">
        <w:rPr>
          <w:lang w:val="sr-Cyrl-RS"/>
        </w:rPr>
        <w:lastRenderedPageBreak/>
        <w:t xml:space="preserve">моделу реорганизације договореном са </w:t>
      </w:r>
      <w:r w:rsidR="00A532C5" w:rsidRPr="006E0F22">
        <w:rPr>
          <w:lang w:val="sr-Cyrl-RS"/>
        </w:rPr>
        <w:t>ЕнЗ</w:t>
      </w:r>
      <w:r w:rsidR="00E973DE" w:rsidRPr="006E0F22">
        <w:rPr>
          <w:lang w:val="sr-Cyrl-RS"/>
        </w:rPr>
        <w:t xml:space="preserve">, ММФ и Светском банком. </w:t>
      </w:r>
      <w:r w:rsidR="00A532C5" w:rsidRPr="006E0F22">
        <w:rPr>
          <w:lang w:val="sr-Cyrl-RS"/>
        </w:rPr>
        <w:t>Реорганизација ће се одвијати у фазама, тако што ће се финансијко раздвајање делатности извршити након усвајања завршног рачуна</w:t>
      </w:r>
      <w:r w:rsidR="00337D71" w:rsidRPr="006E0F22">
        <w:rPr>
          <w:lang w:val="sr-Cyrl-RS"/>
        </w:rPr>
        <w:t>, а финансијска реорганизација након тендера за избор консултанта. Завршетак процеса је планиран до новембра 2016. године</w:t>
      </w:r>
      <w:r w:rsidR="00A532C5" w:rsidRPr="006E0F22">
        <w:rPr>
          <w:lang w:val="sr-Cyrl-RS"/>
        </w:rPr>
        <w:t xml:space="preserve">. </w:t>
      </w:r>
      <w:r w:rsidR="00E973DE" w:rsidRPr="006E0F22">
        <w:rPr>
          <w:lang w:val="sr-Cyrl-RS"/>
        </w:rPr>
        <w:t>Енергетска заједница је прихватила да се власничко раздвајање, за које постоје законске могућности, изврши када се стекну услови, односно када се Србији омогући алтернативно снабдевање гасом, имајући у виду обустављање реализације пројекта изградње гасовода „Јужни ток“.</w:t>
      </w:r>
      <w:r w:rsidR="00A532C5" w:rsidRPr="006E0F22">
        <w:rPr>
          <w:lang w:val="sr-Cyrl-RS"/>
        </w:rPr>
        <w:t xml:space="preserve"> </w:t>
      </w:r>
      <w:r w:rsidR="001D4225" w:rsidRPr="006E0F22">
        <w:rPr>
          <w:lang w:val="sr-Cyrl-RS"/>
        </w:rPr>
        <w:t>Министарство рударства и енергетике</w:t>
      </w:r>
      <w:r w:rsidR="00CC664A" w:rsidRPr="006E0F22">
        <w:rPr>
          <w:lang w:val="sr-Cyrl-RS"/>
        </w:rPr>
        <w:t xml:space="preserve"> </w:t>
      </w:r>
      <w:r w:rsidR="00E973DE" w:rsidRPr="006E0F22">
        <w:rPr>
          <w:lang w:val="sr-Cyrl-RS"/>
        </w:rPr>
        <w:t>је</w:t>
      </w:r>
      <w:r w:rsidR="00CC664A" w:rsidRPr="006E0F22">
        <w:rPr>
          <w:lang w:val="sr-Cyrl-RS"/>
        </w:rPr>
        <w:t xml:space="preserve"> у закашњењу, јер је неке одлуке</w:t>
      </w:r>
      <w:r w:rsidR="007A2BDE" w:rsidRPr="006E0F22">
        <w:rPr>
          <w:lang w:val="sr-Cyrl-RS"/>
        </w:rPr>
        <w:t xml:space="preserve"> већ</w:t>
      </w:r>
      <w:r w:rsidR="00CC664A" w:rsidRPr="006E0F22">
        <w:rPr>
          <w:lang w:val="sr-Cyrl-RS"/>
        </w:rPr>
        <w:t xml:space="preserve"> било потребно </w:t>
      </w:r>
      <w:r w:rsidR="00E973DE" w:rsidRPr="006E0F22">
        <w:rPr>
          <w:lang w:val="sr-Cyrl-RS"/>
        </w:rPr>
        <w:t xml:space="preserve">донети </w:t>
      </w:r>
      <w:r w:rsidR="00614788" w:rsidRPr="006E0F22">
        <w:rPr>
          <w:lang w:val="sr-Cyrl-RS"/>
        </w:rPr>
        <w:t xml:space="preserve">ради испуњења захтева европских прописа и </w:t>
      </w:r>
      <w:r w:rsidR="00E973DE" w:rsidRPr="006E0F22">
        <w:rPr>
          <w:lang w:val="sr-Cyrl-RS"/>
        </w:rPr>
        <w:t xml:space="preserve">захтева </w:t>
      </w:r>
      <w:r w:rsidR="001359BA" w:rsidRPr="006E0F22">
        <w:rPr>
          <w:lang w:val="sr-Cyrl-RS"/>
        </w:rPr>
        <w:t>Енергетске заједнице</w:t>
      </w:r>
      <w:r w:rsidR="00E973DE" w:rsidRPr="006E0F22">
        <w:rPr>
          <w:lang w:val="sr-Cyrl-RS"/>
        </w:rPr>
        <w:t>. Ради</w:t>
      </w:r>
      <w:r w:rsidR="001359BA" w:rsidRPr="006E0F22">
        <w:rPr>
          <w:lang w:val="sr-Cyrl-RS"/>
        </w:rPr>
        <w:t xml:space="preserve"> одвајања надлежности надзора над произвођачима</w:t>
      </w:r>
      <w:r w:rsidR="00E973DE" w:rsidRPr="006E0F22">
        <w:rPr>
          <w:lang w:val="sr-Cyrl-RS"/>
        </w:rPr>
        <w:t xml:space="preserve"> и надзора над</w:t>
      </w:r>
      <w:r w:rsidR="001359BA" w:rsidRPr="006E0F22">
        <w:rPr>
          <w:lang w:val="sr-Cyrl-RS"/>
        </w:rPr>
        <w:t xml:space="preserve"> дистрибутерима у различите ресоре Владе, биће потребна измена и других прописа.</w:t>
      </w:r>
      <w:r w:rsidR="00765530" w:rsidRPr="006E0F22">
        <w:rPr>
          <w:lang w:val="sr-Cyrl-RS"/>
        </w:rPr>
        <w:t xml:space="preserve"> Наведен је пример </w:t>
      </w:r>
      <w:r w:rsidR="00B83FC7" w:rsidRPr="006E0F22">
        <w:rPr>
          <w:lang w:val="sr-Cyrl-RS"/>
        </w:rPr>
        <w:t xml:space="preserve">компромиса око </w:t>
      </w:r>
      <w:r w:rsidR="00765530" w:rsidRPr="006E0F22">
        <w:rPr>
          <w:lang w:val="sr-Cyrl-RS"/>
        </w:rPr>
        <w:t>измене Закона о порезу на додату вредност ради примене одредби о оснивању и функционисању берзе електричне енергије.</w:t>
      </w:r>
      <w:r w:rsidR="001359BA" w:rsidRPr="006E0F22">
        <w:rPr>
          <w:lang w:val="sr-Cyrl-RS"/>
        </w:rPr>
        <w:t xml:space="preserve"> У овом тренутку је постигнут компромис са Енергетском заједницом по питању </w:t>
      </w:r>
      <w:r w:rsidR="00765530" w:rsidRPr="006E0F22">
        <w:rPr>
          <w:lang w:val="sr-Cyrl-RS"/>
        </w:rPr>
        <w:t>усаглашености</w:t>
      </w:r>
      <w:r w:rsidR="001359BA" w:rsidRPr="006E0F22">
        <w:rPr>
          <w:lang w:val="sr-Cyrl-RS"/>
        </w:rPr>
        <w:t xml:space="preserve"> одредби Предлога закона о енергетици са целином правног поретка Републике Србије.</w:t>
      </w:r>
      <w:r w:rsidR="00765530" w:rsidRPr="006E0F22">
        <w:rPr>
          <w:lang w:val="sr-Cyrl-RS"/>
        </w:rPr>
        <w:t xml:space="preserve"> </w:t>
      </w:r>
      <w:r w:rsidR="00E973DE" w:rsidRPr="006E0F22">
        <w:rPr>
          <w:lang w:val="sr-Cyrl-RS"/>
        </w:rPr>
        <w:t>К</w:t>
      </w:r>
      <w:r w:rsidR="00765530" w:rsidRPr="006E0F22">
        <w:rPr>
          <w:lang w:val="sr-Cyrl-RS"/>
        </w:rPr>
        <w:t>омпромис</w:t>
      </w:r>
      <w:r w:rsidR="00E973DE" w:rsidRPr="006E0F22">
        <w:rPr>
          <w:lang w:val="sr-Cyrl-RS"/>
        </w:rPr>
        <w:t xml:space="preserve"> је постигнут</w:t>
      </w:r>
      <w:r w:rsidR="00765530" w:rsidRPr="006E0F22">
        <w:rPr>
          <w:lang w:val="sr-Cyrl-RS"/>
        </w:rPr>
        <w:t xml:space="preserve"> и у погледу усклађивања</w:t>
      </w:r>
      <w:r w:rsidR="00B83FC7" w:rsidRPr="006E0F22">
        <w:rPr>
          <w:lang w:val="sr-Cyrl-RS"/>
        </w:rPr>
        <w:t xml:space="preserve"> Предлога закона о енергетици</w:t>
      </w:r>
      <w:r w:rsidR="00765530" w:rsidRPr="006E0F22">
        <w:rPr>
          <w:lang w:val="sr-Cyrl-RS"/>
        </w:rPr>
        <w:t xml:space="preserve"> са Законом о јавним набавкама и</w:t>
      </w:r>
      <w:r w:rsidR="00B83FC7" w:rsidRPr="006E0F22">
        <w:rPr>
          <w:lang w:val="sr-Cyrl-RS"/>
        </w:rPr>
        <w:t xml:space="preserve"> </w:t>
      </w:r>
      <w:r w:rsidR="00765530" w:rsidRPr="006E0F22">
        <w:rPr>
          <w:lang w:val="sr-Cyrl-RS"/>
        </w:rPr>
        <w:t>са Законом о јавним предузећима</w:t>
      </w:r>
      <w:r w:rsidR="00B83FC7" w:rsidRPr="006E0F22">
        <w:rPr>
          <w:lang w:val="sr-Cyrl-RS"/>
        </w:rPr>
        <w:t>.</w:t>
      </w:r>
      <w:r w:rsidR="00A532C5" w:rsidRPr="006E0F22">
        <w:rPr>
          <w:lang w:val="sr-Cyrl-RS"/>
        </w:rPr>
        <w:t xml:space="preserve"> </w:t>
      </w:r>
      <w:r w:rsidR="001A4FC6" w:rsidRPr="006E0F22">
        <w:rPr>
          <w:lang w:val="sr-Cyrl-RS"/>
        </w:rPr>
        <w:t>У одговору на постављена питања указано је да Министарство рударства и енергетике у свом саставу има електроенергетску инспекцију, која, у случају лоше нисконапонске мреже којом се доводи у питање квалитет испоруке електричне енергије, излази на терен и доноси одговарајућа решења којима налаже привредним субјектима да мрежу доведу у исправно стање</w:t>
      </w:r>
      <w:r w:rsidR="005E25FD" w:rsidRPr="006E0F22">
        <w:rPr>
          <w:lang w:val="sr-Cyrl-RS"/>
        </w:rPr>
        <w:t>.</w:t>
      </w:r>
      <w:r w:rsidR="004D76DF" w:rsidRPr="006E0F22">
        <w:rPr>
          <w:lang w:val="sr-Cyrl-RS"/>
        </w:rPr>
        <w:t xml:space="preserve"> Гасоводне мреже које су локалне самоуправе изградиле сопственим средствима ће остати у њиховом власништву, а уговором са лиценцираним дистрибутерима гаса локалне самоуправе ће прецизирати услове под којима дају мрежу дистрибутерима </w:t>
      </w:r>
      <w:r w:rsidR="00783CA5" w:rsidRPr="006E0F22">
        <w:rPr>
          <w:lang w:val="sr-Cyrl-RS"/>
        </w:rPr>
        <w:t>у закуп, у складу са методологијама које доноси Агенција за енергетику РС</w:t>
      </w:r>
      <w:r w:rsidR="004D76DF" w:rsidRPr="006E0F22">
        <w:rPr>
          <w:lang w:val="sr-Cyrl-RS"/>
        </w:rPr>
        <w:t>.</w:t>
      </w:r>
      <w:r w:rsidR="00C37661" w:rsidRPr="006E0F22">
        <w:rPr>
          <w:lang w:val="sr-Cyrl-RS"/>
        </w:rPr>
        <w:t xml:space="preserve"> Кад је у питању електрична енергија, власник дистрибутивне мреже је Република Србија.</w:t>
      </w:r>
      <w:r w:rsidR="00E64366" w:rsidRPr="006E0F22">
        <w:rPr>
          <w:lang w:val="sr-Cyrl-RS"/>
        </w:rPr>
        <w:t xml:space="preserve"> ЈП „ЕМС“ обавља делатности преноса електричне енергије, управљања преносним системом и организације тржишта електричне енергије. Предлогом за</w:t>
      </w:r>
      <w:r w:rsidR="001073A4" w:rsidRPr="006E0F22">
        <w:rPr>
          <w:lang w:val="sr-Cyrl-RS"/>
        </w:rPr>
        <w:t xml:space="preserve">кона о енергетици није предвиђено </w:t>
      </w:r>
      <w:r w:rsidR="00E64366" w:rsidRPr="006E0F22">
        <w:rPr>
          <w:lang w:val="sr-Cyrl-RS"/>
        </w:rPr>
        <w:t xml:space="preserve">да локалне самоуправе </w:t>
      </w:r>
      <w:r w:rsidR="001073A4" w:rsidRPr="006E0F22">
        <w:rPr>
          <w:lang w:val="sr-Cyrl-RS"/>
        </w:rPr>
        <w:t xml:space="preserve">могу да </w:t>
      </w:r>
      <w:r w:rsidR="00E64366" w:rsidRPr="006E0F22">
        <w:rPr>
          <w:lang w:val="sr-Cyrl-RS"/>
        </w:rPr>
        <w:t>постану власници електродистрибутивне мр</w:t>
      </w:r>
      <w:r w:rsidR="001073A4" w:rsidRPr="006E0F22">
        <w:rPr>
          <w:lang w:val="sr-Cyrl-RS"/>
        </w:rPr>
        <w:t xml:space="preserve">еже </w:t>
      </w:r>
      <w:r w:rsidR="00E64366" w:rsidRPr="006E0F22">
        <w:rPr>
          <w:lang w:val="sr-Cyrl-RS"/>
        </w:rPr>
        <w:t>и да је легализују.</w:t>
      </w:r>
      <w:r w:rsidR="001073A4" w:rsidRPr="006E0F22">
        <w:rPr>
          <w:lang w:val="sr-Cyrl-RS"/>
        </w:rPr>
        <w:t xml:space="preserve"> Оператор преносног система је дужан да мрежу изгради, да је одржава и да њоме управља. </w:t>
      </w:r>
      <w:r w:rsidR="00370992" w:rsidRPr="006E0F22">
        <w:rPr>
          <w:lang w:val="sr-Cyrl-RS"/>
        </w:rPr>
        <w:t xml:space="preserve">У случајевима </w:t>
      </w:r>
      <w:r w:rsidR="001073A4" w:rsidRPr="006E0F22">
        <w:rPr>
          <w:lang w:val="sr-Cyrl-RS"/>
        </w:rPr>
        <w:t xml:space="preserve">да су појединци градили трафо станице и нисконапонске мреже, </w:t>
      </w:r>
      <w:r w:rsidR="00370992" w:rsidRPr="006E0F22">
        <w:rPr>
          <w:lang w:val="sr-Cyrl-RS"/>
        </w:rPr>
        <w:t>и по важећем Закону о енергетици су морали да предају објекте оператору дистрибутивног система.</w:t>
      </w:r>
      <w:r w:rsidR="00FA5003" w:rsidRPr="006E0F22">
        <w:rPr>
          <w:lang w:val="sr-Cyrl-RS"/>
        </w:rPr>
        <w:t xml:space="preserve"> Изменама и допунама Закона о планирању и изградњи решено је питање издавања дозвола за легализацију објеката изграђених из буџета управа и локалних самоуправа без накнаде.</w:t>
      </w:r>
    </w:p>
    <w:p w:rsidR="006D777B" w:rsidRDefault="00F500BE" w:rsidP="00E3040C">
      <w:pPr>
        <w:pStyle w:val="NormalWeb"/>
        <w:shd w:val="clear" w:color="auto" w:fill="FFFFFF"/>
        <w:ind w:firstLine="720"/>
        <w:jc w:val="both"/>
        <w:rPr>
          <w:iCs/>
          <w:lang w:val="sr-Cyrl-RS" w:eastAsia="sr-Latn-RS"/>
        </w:rPr>
      </w:pPr>
      <w:r w:rsidRPr="006E0F22">
        <w:rPr>
          <w:lang w:val="sr-Cyrl-RS"/>
        </w:rPr>
        <w:tab/>
        <w:t xml:space="preserve">Милош Бањац је изнео ставове Министарства рударства и енергетике о </w:t>
      </w:r>
      <w:r w:rsidR="00DA17EF" w:rsidRPr="006E0F22">
        <w:rPr>
          <w:lang w:val="sr-Cyrl-RS"/>
        </w:rPr>
        <w:t>примедбама НАЛЕД-а за побољшање текста Нацрта</w:t>
      </w:r>
      <w:r w:rsidRPr="006E0F22">
        <w:rPr>
          <w:lang w:val="sr-Cyrl-RS"/>
        </w:rPr>
        <w:t xml:space="preserve"> закона о енергетици. </w:t>
      </w:r>
      <w:r w:rsidR="00365121">
        <w:rPr>
          <w:lang w:val="sr-Cyrl-RS"/>
        </w:rPr>
        <w:t>Истакао</w:t>
      </w:r>
      <w:r w:rsidRPr="006E0F22">
        <w:rPr>
          <w:lang w:val="sr-Cyrl-RS"/>
        </w:rPr>
        <w:t xml:space="preserve"> је да је Предлогом закона обухваћено око 80% примедби НАЛЕД-а, </w:t>
      </w:r>
      <w:r w:rsidR="00704E1A">
        <w:rPr>
          <w:lang w:val="sr-Cyrl-RS"/>
        </w:rPr>
        <w:t>које су достављене</w:t>
      </w:r>
      <w:r w:rsidRPr="006E0F22">
        <w:rPr>
          <w:lang w:val="sr-Cyrl-RS"/>
        </w:rPr>
        <w:t xml:space="preserve"> министру рударства и енергетике е-</w:t>
      </w:r>
      <w:r w:rsidRPr="006E0F22">
        <w:rPr>
          <w:lang w:val="sr-Latn-RS"/>
        </w:rPr>
        <w:t>mailom</w:t>
      </w:r>
      <w:r w:rsidR="00704E1A">
        <w:rPr>
          <w:lang w:val="sr-Cyrl-RS"/>
        </w:rPr>
        <w:t>, без потписа</w:t>
      </w:r>
      <w:r w:rsidRPr="006E0F22">
        <w:rPr>
          <w:lang w:val="sr-Cyrl-RS"/>
        </w:rPr>
        <w:t>.</w:t>
      </w:r>
      <w:r w:rsidR="00DA17EF" w:rsidRPr="006E0F22">
        <w:rPr>
          <w:lang w:val="sr-Cyrl-RS"/>
        </w:rPr>
        <w:t xml:space="preserve"> Предлог за измену Нацрта закона је био да се односи произвођача и купца електричне енергије регулишу једним уговором о откупу електричне енергије</w:t>
      </w:r>
      <w:r w:rsidR="00817187" w:rsidRPr="006E0F22">
        <w:rPr>
          <w:lang w:val="sr-Cyrl-RS"/>
        </w:rPr>
        <w:t xml:space="preserve"> уместо три уговора, што је прихваћено</w:t>
      </w:r>
      <w:r w:rsidR="00D43945" w:rsidRPr="006E0F22">
        <w:rPr>
          <w:lang w:val="sr-Cyrl-RS"/>
        </w:rPr>
        <w:t xml:space="preserve"> и налази се у тексту Предлога закона</w:t>
      </w:r>
      <w:r w:rsidR="00DA17EF" w:rsidRPr="006E0F22">
        <w:rPr>
          <w:lang w:val="sr-Cyrl-RS"/>
        </w:rPr>
        <w:t>.</w:t>
      </w:r>
      <w:r w:rsidR="00817187" w:rsidRPr="006E0F22">
        <w:rPr>
          <w:lang w:val="sr-Cyrl-RS"/>
        </w:rPr>
        <w:t xml:space="preserve"> </w:t>
      </w:r>
      <w:r w:rsidR="00D43945" w:rsidRPr="006E0F22">
        <w:rPr>
          <w:lang w:val="sr-Cyrl-RS"/>
        </w:rPr>
        <w:t xml:space="preserve">Статус повлашћеног произвођача електричне енергије могу да имају сви енергетски субјекти који производе електричну енергију из обновљивих извора. Инвеститори могу сами градити </w:t>
      </w:r>
      <w:r w:rsidR="0092498C">
        <w:rPr>
          <w:lang w:val="sr-Cyrl-RS"/>
        </w:rPr>
        <w:t>трансформаторске станице</w:t>
      </w:r>
      <w:r w:rsidR="00176FA0" w:rsidRPr="006E0F22">
        <w:rPr>
          <w:lang w:val="sr-Cyrl-RS"/>
        </w:rPr>
        <w:t xml:space="preserve"> и</w:t>
      </w:r>
      <w:r w:rsidR="00D43945" w:rsidRPr="006E0F22">
        <w:rPr>
          <w:lang w:val="sr-Cyrl-RS"/>
        </w:rPr>
        <w:t xml:space="preserve"> далеково</w:t>
      </w:r>
      <w:r w:rsidR="00176FA0" w:rsidRPr="006E0F22">
        <w:rPr>
          <w:lang w:val="sr-Cyrl-RS"/>
        </w:rPr>
        <w:t>де под условима које им да оператор тржишта електричне енергије, односно ЈП „ЕМС“.</w:t>
      </w:r>
      <w:r w:rsidR="008B5805" w:rsidRPr="006E0F22">
        <w:rPr>
          <w:lang w:val="sr-Cyrl-RS"/>
        </w:rPr>
        <w:t xml:space="preserve"> Физичка лица могу стећи статус повлашћеног произвођача електричне енергије за мале објекте</w:t>
      </w:r>
      <w:r w:rsidR="008B5805" w:rsidRPr="006E0F22">
        <w:rPr>
          <w:spacing w:val="-4"/>
        </w:rPr>
        <w:t xml:space="preserve"> </w:t>
      </w:r>
      <w:proofErr w:type="spellStart"/>
      <w:r w:rsidR="008B5805" w:rsidRPr="006E0F22">
        <w:rPr>
          <w:spacing w:val="-4"/>
        </w:rPr>
        <w:t>инсталисане</w:t>
      </w:r>
      <w:proofErr w:type="spellEnd"/>
      <w:r w:rsidR="008B5805" w:rsidRPr="006E0F22">
        <w:rPr>
          <w:spacing w:val="-4"/>
        </w:rPr>
        <w:t xml:space="preserve"> </w:t>
      </w:r>
      <w:proofErr w:type="spellStart"/>
      <w:r w:rsidR="008B5805" w:rsidRPr="006E0F22">
        <w:rPr>
          <w:spacing w:val="-4"/>
        </w:rPr>
        <w:t>снаге</w:t>
      </w:r>
      <w:proofErr w:type="spellEnd"/>
      <w:r w:rsidR="008B5805" w:rsidRPr="006E0F22">
        <w:rPr>
          <w:spacing w:val="-4"/>
        </w:rPr>
        <w:t xml:space="preserve"> </w:t>
      </w:r>
      <w:proofErr w:type="spellStart"/>
      <w:r w:rsidR="008B5805" w:rsidRPr="006E0F22">
        <w:rPr>
          <w:spacing w:val="-4"/>
        </w:rPr>
        <w:t>до</w:t>
      </w:r>
      <w:proofErr w:type="spellEnd"/>
      <w:r w:rsidR="008B5805" w:rsidRPr="006E0F22">
        <w:rPr>
          <w:spacing w:val="-4"/>
        </w:rPr>
        <w:t xml:space="preserve"> 30 </w:t>
      </w:r>
      <w:r w:rsidR="0092498C">
        <w:rPr>
          <w:rStyle w:val="lat"/>
          <w:spacing w:val="-4"/>
          <w:lang w:val="sr-Latn-RS"/>
        </w:rPr>
        <w:t>k</w:t>
      </w:r>
      <w:r w:rsidR="008B5805" w:rsidRPr="006E0F22">
        <w:rPr>
          <w:rStyle w:val="lat"/>
          <w:spacing w:val="-4"/>
        </w:rPr>
        <w:t>W</w:t>
      </w:r>
      <w:r w:rsidR="008B5805" w:rsidRPr="006E0F22">
        <w:rPr>
          <w:spacing w:val="-4"/>
        </w:rPr>
        <w:t xml:space="preserve"> у </w:t>
      </w:r>
      <w:proofErr w:type="spellStart"/>
      <w:r w:rsidR="008B5805" w:rsidRPr="006E0F22">
        <w:rPr>
          <w:spacing w:val="-4"/>
        </w:rPr>
        <w:t>електрани</w:t>
      </w:r>
      <w:proofErr w:type="spellEnd"/>
      <w:r w:rsidR="008B5805" w:rsidRPr="006E0F22">
        <w:rPr>
          <w:spacing w:val="-4"/>
        </w:rPr>
        <w:t xml:space="preserve"> </w:t>
      </w:r>
      <w:proofErr w:type="spellStart"/>
      <w:r w:rsidR="008B5805" w:rsidRPr="006E0F22">
        <w:rPr>
          <w:spacing w:val="-4"/>
        </w:rPr>
        <w:t>на</w:t>
      </w:r>
      <w:proofErr w:type="spellEnd"/>
      <w:r w:rsidR="008B5805" w:rsidRPr="006E0F22">
        <w:rPr>
          <w:spacing w:val="-4"/>
        </w:rPr>
        <w:t xml:space="preserve"> </w:t>
      </w:r>
      <w:proofErr w:type="spellStart"/>
      <w:r w:rsidR="008B5805" w:rsidRPr="006E0F22">
        <w:rPr>
          <w:spacing w:val="-4"/>
        </w:rPr>
        <w:t>енергију</w:t>
      </w:r>
      <w:proofErr w:type="spellEnd"/>
      <w:r w:rsidR="008B5805" w:rsidRPr="006E0F22">
        <w:rPr>
          <w:spacing w:val="-4"/>
        </w:rPr>
        <w:t xml:space="preserve"> </w:t>
      </w:r>
      <w:proofErr w:type="spellStart"/>
      <w:r w:rsidR="008B5805" w:rsidRPr="006E0F22">
        <w:rPr>
          <w:spacing w:val="-4"/>
        </w:rPr>
        <w:t>сунчевог</w:t>
      </w:r>
      <w:proofErr w:type="spellEnd"/>
      <w:r w:rsidR="008B5805" w:rsidRPr="006E0F22">
        <w:rPr>
          <w:spacing w:val="-4"/>
        </w:rPr>
        <w:t xml:space="preserve"> зрачења</w:t>
      </w:r>
      <w:r w:rsidR="008B5805" w:rsidRPr="006E0F22">
        <w:rPr>
          <w:spacing w:val="-4"/>
          <w:lang w:val="sr-Cyrl-RS"/>
        </w:rPr>
        <w:t>.</w:t>
      </w:r>
      <w:r w:rsidR="006E10BD" w:rsidRPr="006E0F22">
        <w:rPr>
          <w:spacing w:val="-4"/>
          <w:lang w:val="sr-Cyrl-RS"/>
        </w:rPr>
        <w:t xml:space="preserve"> Г</w:t>
      </w:r>
      <w:r w:rsidR="006E10BD" w:rsidRPr="006E0F22">
        <w:rPr>
          <w:spacing w:val="-4"/>
        </w:rPr>
        <w:t>аранција порекла</w:t>
      </w:r>
      <w:r w:rsidR="006E10BD" w:rsidRPr="006E0F22">
        <w:rPr>
          <w:spacing w:val="-4"/>
          <w:lang w:val="sr-Cyrl-RS"/>
        </w:rPr>
        <w:t xml:space="preserve">, </w:t>
      </w:r>
      <w:r w:rsidR="006E10BD" w:rsidRPr="006E0F22">
        <w:rPr>
          <w:spacing w:val="-4"/>
        </w:rPr>
        <w:t xml:space="preserve"> електронски документ који има искључиву функцију да крајњем купцу докаже да је одређена количина електричне енергије произведена из обновљивих извора енергије или из високоефикасне комбиноване производње електричне и топлотне енергије</w:t>
      </w:r>
      <w:r w:rsidR="006E10BD" w:rsidRPr="006E0F22">
        <w:rPr>
          <w:spacing w:val="-4"/>
          <w:lang w:val="sr-Cyrl-RS"/>
        </w:rPr>
        <w:t>, веома детаљно је разрађена у Предло</w:t>
      </w:r>
      <w:r w:rsidR="002B3446">
        <w:rPr>
          <w:spacing w:val="-4"/>
          <w:lang w:val="sr-Cyrl-RS"/>
        </w:rPr>
        <w:t>гу закона, уз пуну сагласност</w:t>
      </w:r>
      <w:r w:rsidR="006E10BD" w:rsidRPr="006E0F22">
        <w:rPr>
          <w:spacing w:val="-4"/>
          <w:lang w:val="sr-Cyrl-RS"/>
        </w:rPr>
        <w:t xml:space="preserve"> ЕнЗ.</w:t>
      </w:r>
      <w:r w:rsidR="0051385F" w:rsidRPr="006E0F22">
        <w:rPr>
          <w:spacing w:val="-4"/>
        </w:rPr>
        <w:t xml:space="preserve"> </w:t>
      </w:r>
      <w:r w:rsidR="0051385F" w:rsidRPr="006E0F22">
        <w:rPr>
          <w:spacing w:val="-4"/>
          <w:lang w:val="sr-Cyrl-RS"/>
        </w:rPr>
        <w:t xml:space="preserve">У случају наступања непредвидивих околности, </w:t>
      </w:r>
      <w:r w:rsidR="0051385F" w:rsidRPr="006E0F22">
        <w:rPr>
          <w:spacing w:val="-4"/>
          <w:lang w:val="sr-Cyrl-RS"/>
        </w:rPr>
        <w:lastRenderedPageBreak/>
        <w:t>с</w:t>
      </w:r>
      <w:r w:rsidR="0051385F" w:rsidRPr="006E0F22">
        <w:rPr>
          <w:spacing w:val="-4"/>
        </w:rPr>
        <w:t>татус произвођача из обновљивих извора може се продужити за период који је потребан да се отклоне непредвидиве околности</w:t>
      </w:r>
      <w:r w:rsidR="0051385F" w:rsidRPr="006E0F22">
        <w:rPr>
          <w:spacing w:val="-4"/>
          <w:lang w:val="sr-Cyrl-RS"/>
        </w:rPr>
        <w:t xml:space="preserve">. </w:t>
      </w:r>
      <w:r w:rsidR="00BE2587" w:rsidRPr="006E0F22">
        <w:rPr>
          <w:spacing w:val="-4"/>
          <w:lang w:val="sr-Cyrl-RS"/>
        </w:rPr>
        <w:t xml:space="preserve">Подзаконским актима ће бити регулисано које </w:t>
      </w:r>
      <w:r w:rsidR="0051385F" w:rsidRPr="006E0F22">
        <w:rPr>
          <w:spacing w:val="-4"/>
          <w:lang w:val="sr-Cyrl-RS"/>
        </w:rPr>
        <w:t>доказе</w:t>
      </w:r>
      <w:r w:rsidR="002B3446" w:rsidRPr="002B3446">
        <w:rPr>
          <w:spacing w:val="-4"/>
          <w:lang w:val="sr-Cyrl-RS"/>
        </w:rPr>
        <w:t xml:space="preserve"> </w:t>
      </w:r>
      <w:r w:rsidR="002B3446" w:rsidRPr="006E0F22">
        <w:rPr>
          <w:spacing w:val="-4"/>
          <w:lang w:val="sr-Cyrl-RS"/>
        </w:rPr>
        <w:t>о испуњености појединих услова за обновљиве изворе енергије</w:t>
      </w:r>
      <w:r w:rsidR="00BE2587" w:rsidRPr="006E0F22">
        <w:rPr>
          <w:spacing w:val="-4"/>
          <w:lang w:val="sr-Cyrl-RS"/>
        </w:rPr>
        <w:t xml:space="preserve"> је потребно поднети.</w:t>
      </w:r>
      <w:r w:rsidR="008B5805" w:rsidRPr="006E0F22">
        <w:rPr>
          <w:lang w:val="sr-Cyrl-RS"/>
        </w:rPr>
        <w:t xml:space="preserve"> </w:t>
      </w:r>
      <w:proofErr w:type="spellStart"/>
      <w:r w:rsidR="006E0F22" w:rsidRPr="006E0F22">
        <w:rPr>
          <w:spacing w:val="-4"/>
        </w:rPr>
        <w:t>Произвођач</w:t>
      </w:r>
      <w:proofErr w:type="spellEnd"/>
      <w:r w:rsidR="00D42BDF">
        <w:rPr>
          <w:spacing w:val="-4"/>
          <w:lang w:val="sr-Cyrl-RS"/>
        </w:rPr>
        <w:t>и</w:t>
      </w:r>
      <w:r w:rsidR="006E0F22" w:rsidRPr="006E0F22">
        <w:rPr>
          <w:spacing w:val="-4"/>
        </w:rPr>
        <w:t xml:space="preserve"> </w:t>
      </w:r>
      <w:proofErr w:type="spellStart"/>
      <w:r w:rsidR="006E0F22" w:rsidRPr="006E0F22">
        <w:rPr>
          <w:spacing w:val="-4"/>
        </w:rPr>
        <w:t>топлотне</w:t>
      </w:r>
      <w:proofErr w:type="spellEnd"/>
      <w:r w:rsidR="006E0F22" w:rsidRPr="006E0F22">
        <w:rPr>
          <w:spacing w:val="-4"/>
        </w:rPr>
        <w:t xml:space="preserve"> </w:t>
      </w:r>
      <w:proofErr w:type="spellStart"/>
      <w:r w:rsidR="006E0F22" w:rsidRPr="006E0F22">
        <w:rPr>
          <w:spacing w:val="-4"/>
        </w:rPr>
        <w:t>енергије</w:t>
      </w:r>
      <w:proofErr w:type="spellEnd"/>
      <w:r w:rsidR="006E0F22" w:rsidRPr="006E0F22">
        <w:rPr>
          <w:spacing w:val="-4"/>
        </w:rPr>
        <w:t xml:space="preserve"> </w:t>
      </w:r>
      <w:r w:rsidR="002B3446">
        <w:rPr>
          <w:rStyle w:val="lat"/>
          <w:rFonts w:ascii="Times" w:hAnsi="Times" w:cs="Times"/>
          <w:spacing w:val="-4"/>
          <w:lang w:val="sr-Cyrl-RS"/>
        </w:rPr>
        <w:t>мора</w:t>
      </w:r>
      <w:r w:rsidR="00D42BDF">
        <w:rPr>
          <w:rStyle w:val="lat"/>
          <w:rFonts w:ascii="Times" w:hAnsi="Times" w:cs="Times"/>
          <w:spacing w:val="-4"/>
          <w:lang w:val="sr-Cyrl-RS"/>
        </w:rPr>
        <w:t>ју</w:t>
      </w:r>
      <w:r w:rsidR="002B3446">
        <w:rPr>
          <w:rStyle w:val="lat"/>
          <w:rFonts w:ascii="Times" w:hAnsi="Times" w:cs="Times"/>
          <w:spacing w:val="-4"/>
          <w:lang w:val="sr-Cyrl-RS"/>
        </w:rPr>
        <w:t xml:space="preserve"> имати лиценцу</w:t>
      </w:r>
      <w:r w:rsidR="002B3446">
        <w:rPr>
          <w:spacing w:val="-4"/>
          <w:lang w:val="sr-Cyrl-RS"/>
        </w:rPr>
        <w:t xml:space="preserve"> </w:t>
      </w:r>
      <w:r w:rsidR="006E0F22">
        <w:rPr>
          <w:spacing w:val="-4"/>
          <w:lang w:val="sr-Cyrl-RS"/>
        </w:rPr>
        <w:t xml:space="preserve">за производњу већу од </w:t>
      </w:r>
      <w:r w:rsidR="006E0F22">
        <w:rPr>
          <w:rFonts w:ascii="Times" w:hAnsi="Times" w:cs="Times"/>
          <w:spacing w:val="-4"/>
        </w:rPr>
        <w:t xml:space="preserve">1 </w:t>
      </w:r>
      <w:r w:rsidR="006E0F22">
        <w:rPr>
          <w:rStyle w:val="lat"/>
          <w:rFonts w:ascii="Times" w:hAnsi="Times" w:cs="Times"/>
          <w:spacing w:val="-4"/>
        </w:rPr>
        <w:t>MW</w:t>
      </w:r>
      <w:r w:rsidR="0028681D">
        <w:rPr>
          <w:rStyle w:val="lat"/>
          <w:rFonts w:ascii="Times" w:hAnsi="Times" w:cs="Times"/>
          <w:spacing w:val="-4"/>
          <w:lang w:val="sr-Cyrl-RS"/>
        </w:rPr>
        <w:t xml:space="preserve">, </w:t>
      </w:r>
      <w:r w:rsidR="00D42BDF">
        <w:rPr>
          <w:rStyle w:val="lat"/>
          <w:rFonts w:ascii="Times" w:hAnsi="Times" w:cs="Times"/>
          <w:spacing w:val="-4"/>
          <w:lang w:val="sr-Cyrl-RS"/>
        </w:rPr>
        <w:t xml:space="preserve">а </w:t>
      </w:r>
      <w:r w:rsidR="003C15F2">
        <w:rPr>
          <w:rStyle w:val="lat"/>
          <w:rFonts w:ascii="Times" w:hAnsi="Times" w:cs="Times"/>
          <w:spacing w:val="-4"/>
          <w:lang w:val="sr-Cyrl-RS"/>
        </w:rPr>
        <w:t>локалне самоуправе су у обавези да воде регистар произвођ</w:t>
      </w:r>
      <w:r w:rsidR="0028681D">
        <w:rPr>
          <w:rStyle w:val="lat"/>
          <w:rFonts w:ascii="Times" w:hAnsi="Times" w:cs="Times"/>
          <w:spacing w:val="-4"/>
          <w:lang w:val="sr-Cyrl-RS"/>
        </w:rPr>
        <w:t>а</w:t>
      </w:r>
      <w:r w:rsidR="00192A55">
        <w:rPr>
          <w:rStyle w:val="lat"/>
          <w:rFonts w:ascii="Times" w:hAnsi="Times" w:cs="Times"/>
          <w:spacing w:val="-4"/>
          <w:lang w:val="sr-Cyrl-RS"/>
        </w:rPr>
        <w:t>ча</w:t>
      </w:r>
      <w:r w:rsidR="0028681D">
        <w:rPr>
          <w:rStyle w:val="lat"/>
          <w:rFonts w:ascii="Times" w:hAnsi="Times" w:cs="Times"/>
          <w:spacing w:val="-4"/>
          <w:lang w:val="sr-Cyrl-RS"/>
        </w:rPr>
        <w:t xml:space="preserve"> топлотне енерије снаге веће од 0</w:t>
      </w:r>
      <w:proofErr w:type="gramStart"/>
      <w:r w:rsidR="0028681D">
        <w:rPr>
          <w:rStyle w:val="lat"/>
          <w:rFonts w:ascii="Times" w:hAnsi="Times" w:cs="Times"/>
          <w:spacing w:val="-4"/>
          <w:lang w:val="sr-Cyrl-RS"/>
        </w:rPr>
        <w:t>,1</w:t>
      </w:r>
      <w:proofErr w:type="gramEnd"/>
      <w:r w:rsidR="0028681D">
        <w:rPr>
          <w:rStyle w:val="lat"/>
          <w:rFonts w:ascii="Times" w:hAnsi="Times" w:cs="Times"/>
          <w:spacing w:val="-4"/>
          <w:lang w:val="sr-Cyrl-RS"/>
        </w:rPr>
        <w:t xml:space="preserve"> </w:t>
      </w:r>
      <w:r w:rsidR="0028681D">
        <w:rPr>
          <w:rStyle w:val="lat"/>
          <w:rFonts w:ascii="Times" w:hAnsi="Times" w:cs="Times"/>
          <w:spacing w:val="-4"/>
        </w:rPr>
        <w:t>MW</w:t>
      </w:r>
      <w:r w:rsidR="0028681D">
        <w:rPr>
          <w:rStyle w:val="lat"/>
          <w:rFonts w:ascii="Times" w:hAnsi="Times" w:cs="Times"/>
          <w:spacing w:val="-4"/>
          <w:lang w:val="sr-Cyrl-RS"/>
        </w:rPr>
        <w:t>, да би се спречило формирање црног тржишта</w:t>
      </w:r>
      <w:r w:rsidR="006E0F22" w:rsidRPr="006E0F22">
        <w:rPr>
          <w:spacing w:val="-4"/>
        </w:rPr>
        <w:t>.</w:t>
      </w:r>
      <w:r w:rsidR="00E3040C">
        <w:rPr>
          <w:lang w:val="sr-Cyrl-CS"/>
        </w:rPr>
        <w:t xml:space="preserve"> </w:t>
      </w:r>
      <w:r w:rsidR="003C15F2">
        <w:rPr>
          <w:lang w:val="sr-Cyrl-CS"/>
        </w:rPr>
        <w:t>Рад градских топлана је у надлежности локалних самоуправа</w:t>
      </w:r>
      <w:r w:rsidR="00F97F68">
        <w:rPr>
          <w:lang w:val="sr-Cyrl-CS"/>
        </w:rPr>
        <w:t xml:space="preserve"> које примењују прописе којима је регулисана комунална делатност.</w:t>
      </w:r>
      <w:r w:rsidR="003C15F2">
        <w:rPr>
          <w:lang w:val="sr-Cyrl-CS"/>
        </w:rPr>
        <w:t xml:space="preserve"> </w:t>
      </w:r>
      <w:r w:rsidR="00F97F68">
        <w:rPr>
          <w:lang w:val="sr-Cyrl-CS"/>
        </w:rPr>
        <w:t>Законом о енергетици</w:t>
      </w:r>
      <w:r w:rsidR="003C15F2">
        <w:rPr>
          <w:lang w:val="sr-Cyrl-CS"/>
        </w:rPr>
        <w:t xml:space="preserve"> </w:t>
      </w:r>
      <w:r w:rsidR="00F97F68">
        <w:rPr>
          <w:lang w:val="sr-Cyrl-CS"/>
        </w:rPr>
        <w:t xml:space="preserve">дају се само смернице, у циљу либерализације тржишта и раздвајања делатности. </w:t>
      </w:r>
      <w:r w:rsidR="003C15F2">
        <w:rPr>
          <w:lang w:val="sr-Cyrl-CS"/>
        </w:rPr>
        <w:t xml:space="preserve"> </w:t>
      </w:r>
      <w:r w:rsidR="00D60B24">
        <w:rPr>
          <w:lang w:val="sr-Cyrl-CS"/>
        </w:rPr>
        <w:t xml:space="preserve">Мишљење Министарства рударства и енергетике је да </w:t>
      </w:r>
      <w:r w:rsidR="00E3040C">
        <w:rPr>
          <w:iCs/>
          <w:lang w:val="sr-Cyrl-RS" w:eastAsia="sr-Latn-RS"/>
        </w:rPr>
        <w:t>Предлог</w:t>
      </w:r>
      <w:r w:rsidR="006D777B">
        <w:rPr>
          <w:iCs/>
          <w:lang w:val="sr-Cyrl-RS" w:eastAsia="sr-Latn-RS"/>
        </w:rPr>
        <w:t xml:space="preserve"> закона о енергетици није у супротности са</w:t>
      </w:r>
      <w:r w:rsidR="00E3040C">
        <w:rPr>
          <w:lang w:val="sr-Cyrl-CS"/>
        </w:rPr>
        <w:t xml:space="preserve"> Законом о планирању и изградњи</w:t>
      </w:r>
      <w:r w:rsidR="00E3040C">
        <w:rPr>
          <w:iCs/>
          <w:lang w:val="sr-Cyrl-RS" w:eastAsia="sr-Latn-RS"/>
        </w:rPr>
        <w:t xml:space="preserve">, </w:t>
      </w:r>
      <w:r w:rsidR="006D777B">
        <w:rPr>
          <w:iCs/>
          <w:lang w:val="sr-Cyrl-RS" w:eastAsia="sr-Latn-RS"/>
        </w:rPr>
        <w:t>јер су технички услови за прикључење</w:t>
      </w:r>
      <w:r w:rsidR="00E3040C">
        <w:rPr>
          <w:iCs/>
          <w:lang w:val="sr-Cyrl-RS" w:eastAsia="sr-Latn-RS"/>
        </w:rPr>
        <w:t xml:space="preserve"> објеката на дистрибутивни систем </w:t>
      </w:r>
      <w:r w:rsidR="006D777B">
        <w:rPr>
          <w:iCs/>
          <w:lang w:val="sr-Cyrl-RS" w:eastAsia="sr-Latn-RS"/>
        </w:rPr>
        <w:t xml:space="preserve">и раније </w:t>
      </w:r>
      <w:r w:rsidR="0072744B">
        <w:rPr>
          <w:iCs/>
          <w:lang w:val="sr-Cyrl-RS" w:eastAsia="sr-Latn-RS"/>
        </w:rPr>
        <w:t xml:space="preserve">били </w:t>
      </w:r>
      <w:r w:rsidR="006D777B">
        <w:rPr>
          <w:iCs/>
          <w:lang w:val="sr-Cyrl-RS" w:eastAsia="sr-Latn-RS"/>
        </w:rPr>
        <w:t>р</w:t>
      </w:r>
      <w:r w:rsidR="0072744B">
        <w:rPr>
          <w:iCs/>
          <w:lang w:val="sr-Cyrl-RS" w:eastAsia="sr-Latn-RS"/>
        </w:rPr>
        <w:t xml:space="preserve">егулисани и </w:t>
      </w:r>
      <w:r w:rsidR="002B3446">
        <w:rPr>
          <w:iCs/>
          <w:lang w:val="sr-Cyrl-RS" w:eastAsia="sr-Latn-RS"/>
        </w:rPr>
        <w:t>нису препрека за</w:t>
      </w:r>
      <w:r w:rsidR="0072744B">
        <w:rPr>
          <w:iCs/>
          <w:lang w:val="sr-Cyrl-RS" w:eastAsia="sr-Latn-RS"/>
        </w:rPr>
        <w:t xml:space="preserve"> издавање грађевинске дозволе за 28 дана. Грађевинска дозвола не значи да је објекат изграђен</w:t>
      </w:r>
      <w:r w:rsidR="00D60B24">
        <w:rPr>
          <w:iCs/>
          <w:lang w:val="sr-Cyrl-RS" w:eastAsia="sr-Latn-RS"/>
        </w:rPr>
        <w:t>, а одобрење за прикључење на дистриб</w:t>
      </w:r>
      <w:r w:rsidR="002B3446">
        <w:rPr>
          <w:iCs/>
          <w:lang w:val="sr-Cyrl-RS" w:eastAsia="sr-Latn-RS"/>
        </w:rPr>
        <w:t>утивни систем се издаје после г</w:t>
      </w:r>
      <w:r w:rsidR="00D60B24">
        <w:rPr>
          <w:iCs/>
          <w:lang w:val="sr-Cyrl-RS" w:eastAsia="sr-Latn-RS"/>
        </w:rPr>
        <w:t xml:space="preserve">рађевинске дозволе. Технички услови садржани у локацијским условима за објекат </w:t>
      </w:r>
      <w:r w:rsidR="00D41D87">
        <w:rPr>
          <w:iCs/>
          <w:lang w:val="sr-Cyrl-RS" w:eastAsia="sr-Latn-RS"/>
        </w:rPr>
        <w:t>обухватају одреднице у простору, месту прикључења у енергетском објекту и у објекту који се гради, процену потребних радова на објекту где је планирано прикључење новог вода, процену снаге коју је потребно инсталисати и то инвеститору представља подлогу за решавање имовинско-правних питања.</w:t>
      </w:r>
      <w:r w:rsidR="00D60B24">
        <w:rPr>
          <w:iCs/>
          <w:lang w:val="sr-Cyrl-RS" w:eastAsia="sr-Latn-RS"/>
        </w:rPr>
        <w:t xml:space="preserve"> </w:t>
      </w:r>
      <w:r w:rsidR="00D41D87">
        <w:rPr>
          <w:iCs/>
          <w:lang w:val="sr-Cyrl-RS" w:eastAsia="sr-Latn-RS"/>
        </w:rPr>
        <w:t xml:space="preserve">НАЛЕД у својим примедбама тражи да се бришу одредбе везане за прикључење, </w:t>
      </w:r>
      <w:r w:rsidR="00EC11B7">
        <w:rPr>
          <w:iCs/>
          <w:lang w:val="sr-Cyrl-RS" w:eastAsia="sr-Latn-RS"/>
        </w:rPr>
        <w:t xml:space="preserve">јер поједине одредбе Предлога закона тумаче само са становишта изградње нових објеката, </w:t>
      </w:r>
      <w:r w:rsidR="00D41D87">
        <w:rPr>
          <w:iCs/>
          <w:lang w:val="sr-Cyrl-RS" w:eastAsia="sr-Latn-RS"/>
        </w:rPr>
        <w:t>али би то довело до тога да остане нерешен проблем старих објеката и објеката физичких лица</w:t>
      </w:r>
      <w:r w:rsidR="00EC11B7">
        <w:rPr>
          <w:iCs/>
          <w:lang w:val="sr-Cyrl-RS" w:eastAsia="sr-Latn-RS"/>
        </w:rPr>
        <w:t xml:space="preserve">. ЕнЗ </w:t>
      </w:r>
      <w:r w:rsidR="002B3446">
        <w:rPr>
          <w:iCs/>
          <w:lang w:val="sr-Cyrl-RS" w:eastAsia="sr-Latn-RS"/>
        </w:rPr>
        <w:t xml:space="preserve">је </w:t>
      </w:r>
      <w:r w:rsidR="00EC11B7">
        <w:rPr>
          <w:iCs/>
          <w:lang w:val="sr-Cyrl-RS" w:eastAsia="sr-Latn-RS"/>
        </w:rPr>
        <w:t>дала сагласност на наведена законска решења услова за прикључење енергетских објеката на дистрибутивни систем и из тог</w:t>
      </w:r>
      <w:r w:rsidR="002B3446">
        <w:rPr>
          <w:iCs/>
          <w:lang w:val="sr-Cyrl-RS" w:eastAsia="sr-Latn-RS"/>
        </w:rPr>
        <w:t xml:space="preserve"> разлога</w:t>
      </w:r>
      <w:r w:rsidR="00EC11B7">
        <w:rPr>
          <w:iCs/>
          <w:lang w:val="sr-Cyrl-RS" w:eastAsia="sr-Latn-RS"/>
        </w:rPr>
        <w:t xml:space="preserve"> не би било добро брисање наведених решења.</w:t>
      </w:r>
    </w:p>
    <w:p w:rsidR="0024676E" w:rsidRPr="006E0F22" w:rsidRDefault="00D92854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352AB" w:rsidRPr="006E0F22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Александра Томић</w:t>
      </w:r>
      <w:r w:rsidRPr="006E0F22">
        <w:rPr>
          <w:rFonts w:ascii="Times New Roman" w:hAnsi="Times New Roman" w:cs="Times New Roman"/>
          <w:sz w:val="24"/>
          <w:szCs w:val="24"/>
          <w:lang w:val="sr-Cyrl-RS"/>
        </w:rPr>
        <w:t>, Новица Тончев</w:t>
      </w:r>
      <w:r w:rsidR="0001480B" w:rsidRPr="006E0F22">
        <w:rPr>
          <w:rFonts w:ascii="Times New Roman" w:hAnsi="Times New Roman" w:cs="Times New Roman"/>
          <w:sz w:val="24"/>
          <w:szCs w:val="24"/>
          <w:lang w:val="sr-Cyrl-RS"/>
        </w:rPr>
        <w:t>, Владимир Маринковић, Милосав Милојевић, Дејан Ковачевић, Владан Милошевић,</w:t>
      </w:r>
      <w:r w:rsidR="0001480B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Мирјана Филиповић, Милош Бањац,</w:t>
      </w:r>
      <w:r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80B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>Неда Мијатовић Бојановић</w:t>
      </w:r>
      <w:r w:rsidR="009352AB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80B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97E5F">
        <w:rPr>
          <w:rFonts w:ascii="Times New Roman" w:eastAsia="Times New Roman" w:hAnsi="Times New Roman" w:cs="Times New Roman"/>
          <w:sz w:val="24"/>
          <w:szCs w:val="24"/>
          <w:lang w:val="sr-Cyrl-RS"/>
        </w:rPr>
        <w:t>Олга Антић Миочиновић</w:t>
      </w:r>
      <w:r w:rsidR="0001480B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352AB" w:rsidRPr="006E0F22" w:rsidRDefault="009455EF" w:rsidP="006E0F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9352AB" w:rsidRPr="006E0F22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9352AB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AB" w:rsidRPr="006E0F2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352AB" w:rsidRPr="006E0F2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9352AB" w:rsidRPr="006E0F2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9352AB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AB" w:rsidRPr="006E0F2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352AB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AB" w:rsidRPr="006E0F22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9352AB" w:rsidRPr="006E0F22">
        <w:rPr>
          <w:rFonts w:ascii="Times New Roman" w:hAnsi="Times New Roman" w:cs="Times New Roman"/>
          <w:sz w:val="24"/>
          <w:szCs w:val="24"/>
        </w:rPr>
        <w:t xml:space="preserve"> </w:t>
      </w:r>
      <w:r w:rsidR="009352AB" w:rsidRPr="006E0F22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9352AB" w:rsidRPr="006E0F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52AB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52AB" w:rsidRPr="006E0F2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9352AB" w:rsidRPr="006E0F22">
        <w:rPr>
          <w:rFonts w:ascii="Times New Roman" w:hAnsi="Times New Roman" w:cs="Times New Roman"/>
          <w:sz w:val="24"/>
          <w:szCs w:val="24"/>
        </w:rPr>
        <w:t xml:space="preserve"> </w:t>
      </w:r>
      <w:r w:rsidR="009352AB" w:rsidRPr="006E0F2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352AB" w:rsidRPr="006E0F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352AB" w:rsidRPr="006E0F22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9352AB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AB" w:rsidRPr="006E0F22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9352AB" w:rsidRPr="006E0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AB" w:rsidRPr="006E0F22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9352AB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 </w:t>
      </w:r>
      <w:r w:rsidR="009352AB" w:rsidRPr="006E0F2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већином гласова</w:t>
      </w:r>
      <w:r w:rsidR="009352AB" w:rsidRPr="006E0F22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 Предлог закона о енергетици у начелу</w:t>
      </w:r>
      <w:r w:rsidR="009352AB" w:rsidRPr="006E0F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676E" w:rsidRPr="006E0F22" w:rsidRDefault="0024676E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5E27BB" w:rsidRPr="006E0F22" w:rsidRDefault="005E27BB" w:rsidP="006E0F2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A74A4" w:rsidRPr="006E0F22" w:rsidRDefault="005E27BB" w:rsidP="00C970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EA74A4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закључена у</w:t>
      </w:r>
      <w:r w:rsidR="009455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</w:t>
      </w:r>
      <w:r w:rsidR="00EA74A4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</w:t>
      </w:r>
      <w:r w:rsidR="005F2ABD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EA74A4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455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55 </w:t>
      </w:r>
      <w:r w:rsidR="00EA74A4"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минута.</w:t>
      </w:r>
    </w:p>
    <w:p w:rsidR="00EA74A4" w:rsidRPr="006E0F22" w:rsidRDefault="00EA74A4" w:rsidP="006E0F2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6E0F22" w:rsidRDefault="00EA74A4" w:rsidP="006E0F2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E0F2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Саставни део записника чини обрађени тонски снимак седнице Одбора. </w:t>
      </w:r>
    </w:p>
    <w:p w:rsidR="00EA74A4" w:rsidRPr="006E0F22" w:rsidRDefault="00EA74A4" w:rsidP="006E0F2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C4A34" w:rsidRPr="006E0F22" w:rsidRDefault="006C4A34" w:rsidP="006E0F2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A74A4" w:rsidRPr="006E0F22" w:rsidRDefault="00EA74A4" w:rsidP="006E0F2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EA74A4" w:rsidRPr="006E0F22" w:rsidTr="00933255">
        <w:tc>
          <w:tcPr>
            <w:tcW w:w="4788" w:type="dxa"/>
          </w:tcPr>
          <w:p w:rsidR="00EA74A4" w:rsidRPr="006E0F22" w:rsidRDefault="00EA74A4" w:rsidP="006E0F2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E0F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СЕКРЕТАР</w:t>
            </w:r>
          </w:p>
          <w:p w:rsidR="00EA74A4" w:rsidRPr="006E0F22" w:rsidRDefault="00EA74A4" w:rsidP="006E0F2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EA74A4" w:rsidRPr="006E0F22" w:rsidRDefault="00EA74A4" w:rsidP="006E0F2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E0F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Душан Лазић</w:t>
            </w:r>
          </w:p>
          <w:p w:rsidR="00EA74A4" w:rsidRPr="006E0F22" w:rsidRDefault="00EA74A4" w:rsidP="006E0F2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A74A4" w:rsidRPr="006E0F22" w:rsidRDefault="00EA74A4" w:rsidP="006E0F2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E0F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EA74A4" w:rsidRPr="006E0F22" w:rsidRDefault="00EA74A4" w:rsidP="006E0F2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EA74A4" w:rsidRPr="006E0F22" w:rsidRDefault="00EA74A4" w:rsidP="006E0F2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E0F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др Александра Томић</w:t>
            </w:r>
          </w:p>
        </w:tc>
      </w:tr>
    </w:tbl>
    <w:p w:rsidR="004C68DE" w:rsidRPr="006E0F22" w:rsidRDefault="004C68DE" w:rsidP="006E0F22">
      <w:pPr>
        <w:spacing w:line="240" w:lineRule="auto"/>
        <w:rPr>
          <w:rFonts w:ascii="Times New Roman" w:hAnsi="Times New Roman" w:cs="Times New Roman"/>
        </w:rPr>
      </w:pPr>
    </w:p>
    <w:sectPr w:rsidR="004C68DE" w:rsidRPr="006E0F22" w:rsidSect="00C97098">
      <w:headerReference w:type="default" r:id="rId9"/>
      <w:pgSz w:w="11909" w:h="16834" w:code="9"/>
      <w:pgMar w:top="1440" w:right="1136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93" w:rsidRDefault="00E82F93" w:rsidP="00823CCA">
      <w:pPr>
        <w:spacing w:after="0" w:line="240" w:lineRule="auto"/>
      </w:pPr>
      <w:r>
        <w:separator/>
      </w:r>
    </w:p>
  </w:endnote>
  <w:endnote w:type="continuationSeparator" w:id="0">
    <w:p w:rsidR="00E82F93" w:rsidRDefault="00E82F93" w:rsidP="008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93" w:rsidRDefault="00E82F93" w:rsidP="00823CCA">
      <w:pPr>
        <w:spacing w:after="0" w:line="240" w:lineRule="auto"/>
      </w:pPr>
      <w:r>
        <w:separator/>
      </w:r>
    </w:p>
  </w:footnote>
  <w:footnote w:type="continuationSeparator" w:id="0">
    <w:p w:rsidR="00E82F93" w:rsidRDefault="00E82F93" w:rsidP="0082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8969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3CCA" w:rsidRDefault="00823CC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5C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23CCA" w:rsidRDefault="00823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04E6D"/>
    <w:multiLevelType w:val="hybridMultilevel"/>
    <w:tmpl w:val="3BE4ECEE"/>
    <w:lvl w:ilvl="0" w:tplc="A77CC4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FA077BF"/>
    <w:multiLevelType w:val="hybridMultilevel"/>
    <w:tmpl w:val="81A2B76E"/>
    <w:lvl w:ilvl="0" w:tplc="8DEAD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A4"/>
    <w:rsid w:val="0001480B"/>
    <w:rsid w:val="00016400"/>
    <w:rsid w:val="00032086"/>
    <w:rsid w:val="0005101E"/>
    <w:rsid w:val="00053EFF"/>
    <w:rsid w:val="00083C3B"/>
    <w:rsid w:val="000A60FA"/>
    <w:rsid w:val="000E300E"/>
    <w:rsid w:val="000E7921"/>
    <w:rsid w:val="001073A4"/>
    <w:rsid w:val="00114A69"/>
    <w:rsid w:val="001359BA"/>
    <w:rsid w:val="00146091"/>
    <w:rsid w:val="001767E7"/>
    <w:rsid w:val="00176FA0"/>
    <w:rsid w:val="0017776D"/>
    <w:rsid w:val="00177A0F"/>
    <w:rsid w:val="00192A55"/>
    <w:rsid w:val="00194A5F"/>
    <w:rsid w:val="001A4FC6"/>
    <w:rsid w:val="001A5C14"/>
    <w:rsid w:val="001C405F"/>
    <w:rsid w:val="001D4225"/>
    <w:rsid w:val="0020038B"/>
    <w:rsid w:val="00201A53"/>
    <w:rsid w:val="002043F4"/>
    <w:rsid w:val="0021770E"/>
    <w:rsid w:val="0024676E"/>
    <w:rsid w:val="00246EED"/>
    <w:rsid w:val="00261429"/>
    <w:rsid w:val="002734A5"/>
    <w:rsid w:val="0028681D"/>
    <w:rsid w:val="002A02AE"/>
    <w:rsid w:val="002B3446"/>
    <w:rsid w:val="002D4554"/>
    <w:rsid w:val="00305F3E"/>
    <w:rsid w:val="003105C3"/>
    <w:rsid w:val="0032128A"/>
    <w:rsid w:val="0032739C"/>
    <w:rsid w:val="00337D71"/>
    <w:rsid w:val="00364848"/>
    <w:rsid w:val="00365121"/>
    <w:rsid w:val="00370992"/>
    <w:rsid w:val="00397E5F"/>
    <w:rsid w:val="003A584B"/>
    <w:rsid w:val="003C15F2"/>
    <w:rsid w:val="003E11F4"/>
    <w:rsid w:val="003E331F"/>
    <w:rsid w:val="003E7A96"/>
    <w:rsid w:val="00430203"/>
    <w:rsid w:val="00442594"/>
    <w:rsid w:val="00444840"/>
    <w:rsid w:val="0047230B"/>
    <w:rsid w:val="00481600"/>
    <w:rsid w:val="004A0F9F"/>
    <w:rsid w:val="004C330D"/>
    <w:rsid w:val="004C615D"/>
    <w:rsid w:val="004C68DE"/>
    <w:rsid w:val="004D76DF"/>
    <w:rsid w:val="004E004C"/>
    <w:rsid w:val="00506EFB"/>
    <w:rsid w:val="00510F7C"/>
    <w:rsid w:val="0051385F"/>
    <w:rsid w:val="005140BB"/>
    <w:rsid w:val="005418EB"/>
    <w:rsid w:val="005503BD"/>
    <w:rsid w:val="00575791"/>
    <w:rsid w:val="0057587F"/>
    <w:rsid w:val="005A4398"/>
    <w:rsid w:val="005E1518"/>
    <w:rsid w:val="005E25FD"/>
    <w:rsid w:val="005E27BB"/>
    <w:rsid w:val="005F2ABD"/>
    <w:rsid w:val="005F4272"/>
    <w:rsid w:val="00614788"/>
    <w:rsid w:val="00615A6F"/>
    <w:rsid w:val="00635889"/>
    <w:rsid w:val="00644922"/>
    <w:rsid w:val="00695EB5"/>
    <w:rsid w:val="006C4A34"/>
    <w:rsid w:val="006D777B"/>
    <w:rsid w:val="006E0F22"/>
    <w:rsid w:val="006E10BD"/>
    <w:rsid w:val="006E5B7F"/>
    <w:rsid w:val="006F6683"/>
    <w:rsid w:val="00704E1A"/>
    <w:rsid w:val="007071F1"/>
    <w:rsid w:val="0072744B"/>
    <w:rsid w:val="00735748"/>
    <w:rsid w:val="00754E46"/>
    <w:rsid w:val="00765530"/>
    <w:rsid w:val="007767DF"/>
    <w:rsid w:val="00780CA7"/>
    <w:rsid w:val="00783CA5"/>
    <w:rsid w:val="007A2BDE"/>
    <w:rsid w:val="007B3E53"/>
    <w:rsid w:val="007C372E"/>
    <w:rsid w:val="007C76A9"/>
    <w:rsid w:val="007E78A8"/>
    <w:rsid w:val="00816371"/>
    <w:rsid w:val="00817187"/>
    <w:rsid w:val="00823CCA"/>
    <w:rsid w:val="00843E9C"/>
    <w:rsid w:val="0084535E"/>
    <w:rsid w:val="008618AE"/>
    <w:rsid w:val="00872ECE"/>
    <w:rsid w:val="008823CC"/>
    <w:rsid w:val="008908F1"/>
    <w:rsid w:val="008A484D"/>
    <w:rsid w:val="008A4B15"/>
    <w:rsid w:val="008B5805"/>
    <w:rsid w:val="008E6504"/>
    <w:rsid w:val="008F4140"/>
    <w:rsid w:val="00904407"/>
    <w:rsid w:val="00914B7C"/>
    <w:rsid w:val="0092498C"/>
    <w:rsid w:val="009352AB"/>
    <w:rsid w:val="00937768"/>
    <w:rsid w:val="009455EF"/>
    <w:rsid w:val="00982106"/>
    <w:rsid w:val="00994979"/>
    <w:rsid w:val="009A64B3"/>
    <w:rsid w:val="009D4CEC"/>
    <w:rsid w:val="009E298E"/>
    <w:rsid w:val="009E5E0E"/>
    <w:rsid w:val="00A134C9"/>
    <w:rsid w:val="00A33F29"/>
    <w:rsid w:val="00A45C1F"/>
    <w:rsid w:val="00A532C5"/>
    <w:rsid w:val="00AA6059"/>
    <w:rsid w:val="00AA6E44"/>
    <w:rsid w:val="00AE0315"/>
    <w:rsid w:val="00AE1DC8"/>
    <w:rsid w:val="00AE5694"/>
    <w:rsid w:val="00B04DDC"/>
    <w:rsid w:val="00B140D4"/>
    <w:rsid w:val="00B3198C"/>
    <w:rsid w:val="00B34391"/>
    <w:rsid w:val="00B4728B"/>
    <w:rsid w:val="00B6202D"/>
    <w:rsid w:val="00B83FC7"/>
    <w:rsid w:val="00B85FC3"/>
    <w:rsid w:val="00BB1A02"/>
    <w:rsid w:val="00BB4A08"/>
    <w:rsid w:val="00BC48C8"/>
    <w:rsid w:val="00BD01D6"/>
    <w:rsid w:val="00BE0948"/>
    <w:rsid w:val="00BE2587"/>
    <w:rsid w:val="00BE588D"/>
    <w:rsid w:val="00C31859"/>
    <w:rsid w:val="00C37661"/>
    <w:rsid w:val="00C52C3A"/>
    <w:rsid w:val="00C571ED"/>
    <w:rsid w:val="00C600B0"/>
    <w:rsid w:val="00C86A37"/>
    <w:rsid w:val="00C900B5"/>
    <w:rsid w:val="00C97098"/>
    <w:rsid w:val="00CC664A"/>
    <w:rsid w:val="00CC7726"/>
    <w:rsid w:val="00D13DDF"/>
    <w:rsid w:val="00D255E5"/>
    <w:rsid w:val="00D30105"/>
    <w:rsid w:val="00D352D6"/>
    <w:rsid w:val="00D41D87"/>
    <w:rsid w:val="00D42BDF"/>
    <w:rsid w:val="00D43945"/>
    <w:rsid w:val="00D55C6C"/>
    <w:rsid w:val="00D60B24"/>
    <w:rsid w:val="00D64A35"/>
    <w:rsid w:val="00D74178"/>
    <w:rsid w:val="00D86F70"/>
    <w:rsid w:val="00D91388"/>
    <w:rsid w:val="00D92854"/>
    <w:rsid w:val="00DA17EF"/>
    <w:rsid w:val="00DB010A"/>
    <w:rsid w:val="00DC6EF2"/>
    <w:rsid w:val="00E02983"/>
    <w:rsid w:val="00E153B8"/>
    <w:rsid w:val="00E3040C"/>
    <w:rsid w:val="00E328F0"/>
    <w:rsid w:val="00E55502"/>
    <w:rsid w:val="00E64366"/>
    <w:rsid w:val="00E82F93"/>
    <w:rsid w:val="00E973DE"/>
    <w:rsid w:val="00EA74A4"/>
    <w:rsid w:val="00EC11B7"/>
    <w:rsid w:val="00EC55E6"/>
    <w:rsid w:val="00ED3753"/>
    <w:rsid w:val="00ED3A0F"/>
    <w:rsid w:val="00ED620C"/>
    <w:rsid w:val="00EF5ACF"/>
    <w:rsid w:val="00EF6833"/>
    <w:rsid w:val="00F135C3"/>
    <w:rsid w:val="00F41A46"/>
    <w:rsid w:val="00F42FCD"/>
    <w:rsid w:val="00F44C58"/>
    <w:rsid w:val="00F500BE"/>
    <w:rsid w:val="00F632B7"/>
    <w:rsid w:val="00F97F68"/>
    <w:rsid w:val="00FA5003"/>
    <w:rsid w:val="00FC1BD4"/>
    <w:rsid w:val="00FC420D"/>
    <w:rsid w:val="00F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CA"/>
  </w:style>
  <w:style w:type="paragraph" w:styleId="Footer">
    <w:name w:val="footer"/>
    <w:basedOn w:val="Normal"/>
    <w:link w:val="Foot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CA"/>
  </w:style>
  <w:style w:type="paragraph" w:styleId="ListParagraph">
    <w:name w:val="List Paragraph"/>
    <w:basedOn w:val="Normal"/>
    <w:uiPriority w:val="34"/>
    <w:qFormat/>
    <w:rsid w:val="005F2ABD"/>
    <w:pPr>
      <w:ind w:left="720"/>
      <w:contextualSpacing/>
    </w:pPr>
  </w:style>
  <w:style w:type="paragraph" w:customStyle="1" w:styleId="Normal1">
    <w:name w:val="Normal 1"/>
    <w:basedOn w:val="Normal"/>
    <w:link w:val="Normal1Char"/>
    <w:qFormat/>
    <w:rsid w:val="007071F1"/>
    <w:pPr>
      <w:shd w:val="clear" w:color="auto" w:fill="FFFFFF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val="ru-RU" w:eastAsia="x-none"/>
    </w:rPr>
  </w:style>
  <w:style w:type="character" w:customStyle="1" w:styleId="Normal1Char">
    <w:name w:val="Normal 1 Char"/>
    <w:link w:val="Normal1"/>
    <w:rsid w:val="007071F1"/>
    <w:rPr>
      <w:rFonts w:ascii="Times New Roman" w:eastAsia="Times New Roman" w:hAnsi="Times New Roman" w:cs="Times New Roman"/>
      <w:sz w:val="24"/>
      <w:szCs w:val="24"/>
      <w:shd w:val="clear" w:color="auto" w:fill="FFFFFF"/>
      <w:lang w:val="ru-RU" w:eastAsia="x-none"/>
    </w:rPr>
  </w:style>
  <w:style w:type="character" w:customStyle="1" w:styleId="lat">
    <w:name w:val="lat"/>
    <w:basedOn w:val="DefaultParagraphFont"/>
    <w:rsid w:val="008B5805"/>
    <w:rPr>
      <w:sz w:val="24"/>
      <w:szCs w:val="24"/>
    </w:rPr>
  </w:style>
  <w:style w:type="paragraph" w:styleId="NormalWeb">
    <w:name w:val="Normal (Web)"/>
    <w:aliases w:val="Char,Char Char Char"/>
    <w:basedOn w:val="Normal"/>
    <w:link w:val="NormalWebChar"/>
    <w:uiPriority w:val="99"/>
    <w:semiHidden/>
    <w:unhideWhenUsed/>
    <w:qFormat/>
    <w:rsid w:val="006E0F22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aliases w:val="Char Char,Char Char Char Char"/>
    <w:link w:val="NormalWeb"/>
    <w:uiPriority w:val="99"/>
    <w:semiHidden/>
    <w:locked/>
    <w:rsid w:val="00E3040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CA"/>
  </w:style>
  <w:style w:type="paragraph" w:styleId="Footer">
    <w:name w:val="footer"/>
    <w:basedOn w:val="Normal"/>
    <w:link w:val="Foot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CA"/>
  </w:style>
  <w:style w:type="paragraph" w:styleId="ListParagraph">
    <w:name w:val="List Paragraph"/>
    <w:basedOn w:val="Normal"/>
    <w:uiPriority w:val="34"/>
    <w:qFormat/>
    <w:rsid w:val="005F2ABD"/>
    <w:pPr>
      <w:ind w:left="720"/>
      <w:contextualSpacing/>
    </w:pPr>
  </w:style>
  <w:style w:type="paragraph" w:customStyle="1" w:styleId="Normal1">
    <w:name w:val="Normal 1"/>
    <w:basedOn w:val="Normal"/>
    <w:link w:val="Normal1Char"/>
    <w:qFormat/>
    <w:rsid w:val="007071F1"/>
    <w:pPr>
      <w:shd w:val="clear" w:color="auto" w:fill="FFFFFF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val="ru-RU" w:eastAsia="x-none"/>
    </w:rPr>
  </w:style>
  <w:style w:type="character" w:customStyle="1" w:styleId="Normal1Char">
    <w:name w:val="Normal 1 Char"/>
    <w:link w:val="Normal1"/>
    <w:rsid w:val="007071F1"/>
    <w:rPr>
      <w:rFonts w:ascii="Times New Roman" w:eastAsia="Times New Roman" w:hAnsi="Times New Roman" w:cs="Times New Roman"/>
      <w:sz w:val="24"/>
      <w:szCs w:val="24"/>
      <w:shd w:val="clear" w:color="auto" w:fill="FFFFFF"/>
      <w:lang w:val="ru-RU" w:eastAsia="x-none"/>
    </w:rPr>
  </w:style>
  <w:style w:type="character" w:customStyle="1" w:styleId="lat">
    <w:name w:val="lat"/>
    <w:basedOn w:val="DefaultParagraphFont"/>
    <w:rsid w:val="008B5805"/>
    <w:rPr>
      <w:sz w:val="24"/>
      <w:szCs w:val="24"/>
    </w:rPr>
  </w:style>
  <w:style w:type="paragraph" w:styleId="NormalWeb">
    <w:name w:val="Normal (Web)"/>
    <w:aliases w:val="Char,Char Char Char"/>
    <w:basedOn w:val="Normal"/>
    <w:link w:val="NormalWebChar"/>
    <w:uiPriority w:val="99"/>
    <w:semiHidden/>
    <w:unhideWhenUsed/>
    <w:qFormat/>
    <w:rsid w:val="006E0F22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aliases w:val="Char Char,Char Char Char Char"/>
    <w:link w:val="NormalWeb"/>
    <w:uiPriority w:val="99"/>
    <w:semiHidden/>
    <w:locked/>
    <w:rsid w:val="00E3040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B585-DC8D-46F0-A3E7-AD389AEC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5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183</cp:revision>
  <dcterms:created xsi:type="dcterms:W3CDTF">2014-10-28T10:26:00Z</dcterms:created>
  <dcterms:modified xsi:type="dcterms:W3CDTF">2015-03-11T07:01:00Z</dcterms:modified>
</cp:coreProperties>
</file>